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6921DF" w14:paraId="7CF4C106" w14:textId="77777777" w:rsidTr="006921DF">
        <w:trPr>
          <w:trHeight w:val="426"/>
        </w:trPr>
        <w:tc>
          <w:tcPr>
            <w:tcW w:w="4820" w:type="dxa"/>
            <w:tcBorders>
              <w:top w:val="nil"/>
              <w:left w:val="nil"/>
              <w:bottom w:val="single" w:sz="4" w:space="0" w:color="auto"/>
              <w:right w:val="single" w:sz="4" w:space="0" w:color="auto"/>
            </w:tcBorders>
            <w:hideMark/>
          </w:tcPr>
          <w:p w14:paraId="03C82D1B" w14:textId="77777777" w:rsidR="006921DF" w:rsidRDefault="006921DF">
            <w:pPr>
              <w:rPr>
                <w:rFonts w:ascii="Arial" w:hAnsi="Arial" w:cs="Arial"/>
                <w:b/>
              </w:rPr>
            </w:pPr>
            <w:r>
              <w:rPr>
                <w:rFonts w:ascii="Arial" w:hAnsi="Arial" w:cs="Arial"/>
                <w:b/>
              </w:rPr>
              <w:t xml:space="preserve">   PARISH COUNCIL OF</w:t>
            </w:r>
          </w:p>
          <w:p w14:paraId="31770807" w14:textId="77777777" w:rsidR="006921DF" w:rsidRDefault="006921DF">
            <w:pPr>
              <w:rPr>
                <w:rFonts w:ascii="Arial" w:hAnsi="Arial" w:cs="Arial"/>
                <w:b/>
              </w:rPr>
            </w:pPr>
            <w:r>
              <w:rPr>
                <w:rFonts w:ascii="Arial" w:hAnsi="Arial" w:cs="Arial"/>
                <w:b/>
              </w:rPr>
              <w:t xml:space="preserve">   SUNDRIDGE WITH IDE HILL</w:t>
            </w:r>
          </w:p>
        </w:tc>
        <w:tc>
          <w:tcPr>
            <w:tcW w:w="6663" w:type="dxa"/>
            <w:tcBorders>
              <w:top w:val="nil"/>
              <w:left w:val="single" w:sz="4" w:space="0" w:color="auto"/>
              <w:bottom w:val="single" w:sz="4" w:space="0" w:color="auto"/>
              <w:right w:val="nil"/>
            </w:tcBorders>
            <w:hideMark/>
          </w:tcPr>
          <w:p w14:paraId="3E7BB641" w14:textId="77777777" w:rsidR="006921DF" w:rsidRDefault="006921DF">
            <w:pPr>
              <w:jc w:val="right"/>
              <w:rPr>
                <w:rFonts w:ascii="Arial" w:hAnsi="Arial" w:cs="Arial"/>
                <w:b/>
              </w:rPr>
            </w:pPr>
            <w:r>
              <w:rPr>
                <w:rFonts w:ascii="Arial" w:hAnsi="Arial" w:cs="Arial"/>
                <w:b/>
              </w:rPr>
              <w:t>Telephone: 07495 962372</w:t>
            </w:r>
          </w:p>
          <w:p w14:paraId="2B0BC0EB" w14:textId="77777777" w:rsidR="006921DF" w:rsidRDefault="006921DF">
            <w:pPr>
              <w:jc w:val="right"/>
              <w:rPr>
                <w:rFonts w:ascii="Arial" w:hAnsi="Arial" w:cs="Arial"/>
                <w:b/>
              </w:rPr>
            </w:pPr>
            <w:r>
              <w:rPr>
                <w:rFonts w:ascii="Arial" w:hAnsi="Arial" w:cs="Arial"/>
                <w:b/>
              </w:rPr>
              <w:t>email: clerk@sundridgewithidehill-pc.gov.uk</w:t>
            </w:r>
          </w:p>
        </w:tc>
      </w:tr>
    </w:tbl>
    <w:p w14:paraId="549DF239" w14:textId="77777777" w:rsidR="006921DF" w:rsidRDefault="006921DF" w:rsidP="006921DF">
      <w:pPr>
        <w:spacing w:after="0" w:line="240" w:lineRule="auto"/>
        <w:rPr>
          <w:rFonts w:ascii="Arial" w:hAnsi="Arial" w:cs="Arial"/>
          <w:b/>
        </w:rPr>
      </w:pPr>
    </w:p>
    <w:p w14:paraId="4A62560A" w14:textId="0DB6DD58" w:rsidR="006921DF" w:rsidRDefault="006921DF" w:rsidP="006921DF">
      <w:pPr>
        <w:spacing w:after="0" w:line="240" w:lineRule="auto"/>
        <w:rPr>
          <w:rFonts w:ascii="Arial" w:hAnsi="Arial" w:cs="Arial"/>
        </w:rPr>
      </w:pPr>
      <w:r>
        <w:rPr>
          <w:rFonts w:ascii="Arial" w:hAnsi="Arial" w:cs="Arial"/>
          <w:b/>
        </w:rPr>
        <w:t xml:space="preserve">To: The Members of the Parish Council of Sundridge with Ide Hill </w:t>
      </w:r>
      <w:r>
        <w:rPr>
          <w:rFonts w:ascii="Arial" w:hAnsi="Arial" w:cs="Arial"/>
        </w:rPr>
        <w:t xml:space="preserve">I hereby summon you to attend a Meeting of the Parish Council to be held at </w:t>
      </w:r>
      <w:r w:rsidR="002545D3">
        <w:rPr>
          <w:rFonts w:ascii="Arial" w:hAnsi="Arial" w:cs="Arial"/>
          <w:b/>
          <w:bCs/>
        </w:rPr>
        <w:t>Sundridge</w:t>
      </w:r>
      <w:r w:rsidR="006E20BB">
        <w:rPr>
          <w:rFonts w:ascii="Arial" w:hAnsi="Arial" w:cs="Arial"/>
          <w:b/>
          <w:bCs/>
        </w:rPr>
        <w:t xml:space="preserve"> </w:t>
      </w:r>
      <w:r>
        <w:rPr>
          <w:rFonts w:ascii="Arial" w:hAnsi="Arial" w:cs="Arial"/>
          <w:b/>
          <w:bCs/>
        </w:rPr>
        <w:t>Village Hall</w:t>
      </w:r>
      <w:r>
        <w:rPr>
          <w:rFonts w:ascii="Arial" w:hAnsi="Arial" w:cs="Arial"/>
        </w:rPr>
        <w:t xml:space="preserve"> commencing at </w:t>
      </w:r>
      <w:r>
        <w:rPr>
          <w:rFonts w:ascii="Arial" w:hAnsi="Arial" w:cs="Arial"/>
          <w:b/>
        </w:rPr>
        <w:t>7.</w:t>
      </w:r>
      <w:r w:rsidR="005B7522">
        <w:rPr>
          <w:rFonts w:ascii="Arial" w:hAnsi="Arial" w:cs="Arial"/>
          <w:b/>
        </w:rPr>
        <w:t>30</w:t>
      </w:r>
      <w:r>
        <w:rPr>
          <w:rFonts w:ascii="Arial" w:hAnsi="Arial" w:cs="Arial"/>
          <w:b/>
        </w:rPr>
        <w:t xml:space="preserve"> p.m. on Monday </w:t>
      </w:r>
      <w:r w:rsidR="008B20D4">
        <w:rPr>
          <w:rFonts w:ascii="Arial" w:hAnsi="Arial" w:cs="Arial"/>
          <w:b/>
        </w:rPr>
        <w:t>2</w:t>
      </w:r>
      <w:r w:rsidR="002545D3">
        <w:rPr>
          <w:rFonts w:ascii="Arial" w:hAnsi="Arial" w:cs="Arial"/>
          <w:b/>
        </w:rPr>
        <w:t>5 October</w:t>
      </w:r>
      <w:r>
        <w:rPr>
          <w:rFonts w:ascii="Arial" w:hAnsi="Arial" w:cs="Arial"/>
          <w:b/>
        </w:rPr>
        <w:t xml:space="preserve"> 2021</w:t>
      </w:r>
      <w:r>
        <w:rPr>
          <w:rFonts w:ascii="Arial" w:hAnsi="Arial" w:cs="Arial"/>
        </w:rPr>
        <w:t xml:space="preserve"> to transact the undermentioned business.</w:t>
      </w:r>
    </w:p>
    <w:p w14:paraId="398B9599" w14:textId="77777777" w:rsidR="006921DF" w:rsidRDefault="006921DF" w:rsidP="006921DF">
      <w:pPr>
        <w:spacing w:after="0" w:line="240" w:lineRule="auto"/>
        <w:rPr>
          <w:rFonts w:ascii="Arial" w:hAnsi="Arial" w:cs="Arial"/>
          <w:b/>
        </w:rPr>
      </w:pPr>
    </w:p>
    <w:p w14:paraId="2EA9789D" w14:textId="08749571" w:rsidR="006921DF" w:rsidRDefault="006921DF" w:rsidP="006E20BB">
      <w:pPr>
        <w:spacing w:after="0" w:line="240" w:lineRule="auto"/>
        <w:jc w:val="both"/>
        <w:rPr>
          <w:rFonts w:ascii="Arial" w:hAnsi="Arial" w:cs="Arial"/>
          <w:b/>
        </w:rPr>
      </w:pPr>
      <w:r>
        <w:rPr>
          <w:noProof/>
        </w:rPr>
        <w:drawing>
          <wp:anchor distT="0" distB="0" distL="114300" distR="114300" simplePos="0" relativeHeight="251658240" behindDoc="0" locked="0" layoutInCell="1" allowOverlap="1" wp14:anchorId="0358E14E" wp14:editId="69D15874">
            <wp:simplePos x="0" y="0"/>
            <wp:positionH relativeFrom="column">
              <wp:posOffset>393700</wp:posOffset>
            </wp:positionH>
            <wp:positionV relativeFrom="paragraph">
              <wp:posOffset>9525</wp:posOffset>
            </wp:positionV>
            <wp:extent cx="998220" cy="218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Clerk</w:t>
      </w:r>
      <w:r>
        <w:rPr>
          <w:rFonts w:ascii="Arial" w:hAnsi="Arial" w:cs="Arial"/>
        </w:rPr>
        <w:tab/>
      </w:r>
      <w:r>
        <w:rPr>
          <w:rFonts w:ascii="Arial" w:hAnsi="Arial" w:cs="Arial"/>
        </w:rPr>
        <w:tab/>
        <w:t xml:space="preserve">                      </w:t>
      </w:r>
      <w:r w:rsidR="002545D3">
        <w:rPr>
          <w:rFonts w:ascii="Arial" w:hAnsi="Arial" w:cs="Arial"/>
        </w:rPr>
        <w:t>20 October</w:t>
      </w:r>
      <w:r w:rsidR="008B20D4">
        <w:rPr>
          <w:rFonts w:ascii="Arial" w:hAnsi="Arial" w:cs="Arial"/>
        </w:rPr>
        <w:t xml:space="preserve"> </w:t>
      </w:r>
      <w:r w:rsidR="006E20BB">
        <w:rPr>
          <w:rFonts w:ascii="Arial" w:hAnsi="Arial" w:cs="Arial"/>
        </w:rPr>
        <w:t>2021</w:t>
      </w:r>
    </w:p>
    <w:p w14:paraId="4CDE2336" w14:textId="77777777" w:rsidR="006921DF" w:rsidRDefault="006921DF" w:rsidP="006921DF">
      <w:pPr>
        <w:spacing w:after="0" w:line="240" w:lineRule="auto"/>
        <w:jc w:val="center"/>
        <w:rPr>
          <w:rFonts w:ascii="Arial" w:hAnsi="Arial" w:cs="Arial"/>
          <w:b/>
        </w:rPr>
      </w:pPr>
      <w:r>
        <w:rPr>
          <w:rFonts w:ascii="Arial" w:hAnsi="Arial" w:cs="Arial"/>
          <w:b/>
        </w:rPr>
        <w:t>AGENDA</w:t>
      </w:r>
    </w:p>
    <w:p w14:paraId="00F9A431"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apologies and reasons for absence.</w:t>
      </w:r>
    </w:p>
    <w:p w14:paraId="041C898D"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declarations of personal, prejudicial and disclosable pecuniary interests on items on the agenda and updates to members’ register of interests.</w:t>
      </w:r>
    </w:p>
    <w:p w14:paraId="55D59DF8"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County Councillor</w:t>
      </w:r>
    </w:p>
    <w:p w14:paraId="7F1A1DD2"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District Councillor</w:t>
      </w:r>
    </w:p>
    <w:p w14:paraId="27F7035E" w14:textId="77777777" w:rsidR="006921DF" w:rsidRDefault="006921DF" w:rsidP="006921DF">
      <w:pPr>
        <w:pStyle w:val="NoSpacing"/>
        <w:numPr>
          <w:ilvl w:val="0"/>
          <w:numId w:val="44"/>
        </w:numPr>
        <w:rPr>
          <w:rFonts w:ascii="Arial" w:hAnsi="Arial" w:cs="Arial"/>
        </w:rPr>
      </w:pPr>
      <w:r>
        <w:rPr>
          <w:rFonts w:ascii="Arial" w:hAnsi="Arial" w:cs="Arial"/>
          <w:b/>
        </w:rPr>
        <w:t>A Public Open Session</w:t>
      </w:r>
      <w:r>
        <w:rPr>
          <w:rFonts w:ascii="Arial" w:hAnsi="Arial" w:cs="Arial"/>
        </w:rPr>
        <w:t>.  Members of the public will be welcome to address the Parish Council with any local concerns they have.  Please note this item will be limited in time at the discretion of the Chairman.</w:t>
      </w:r>
    </w:p>
    <w:p w14:paraId="4A48ED36" w14:textId="05078F3E" w:rsidR="006921DF" w:rsidRDefault="006921DF" w:rsidP="006921DF">
      <w:pPr>
        <w:pStyle w:val="ListParagraph"/>
        <w:numPr>
          <w:ilvl w:val="0"/>
          <w:numId w:val="44"/>
        </w:numPr>
        <w:spacing w:after="0" w:line="240" w:lineRule="auto"/>
        <w:jc w:val="both"/>
        <w:rPr>
          <w:rFonts w:ascii="Arial" w:hAnsi="Arial" w:cs="Arial"/>
        </w:rPr>
      </w:pPr>
      <w:r>
        <w:rPr>
          <w:rFonts w:ascii="Arial" w:hAnsi="Arial" w:cs="Arial"/>
        </w:rPr>
        <w:t xml:space="preserve">To approve as a correct record the </w:t>
      </w:r>
      <w:r>
        <w:rPr>
          <w:rFonts w:ascii="Arial" w:hAnsi="Arial" w:cs="Arial"/>
          <w:b/>
        </w:rPr>
        <w:t>Minutes</w:t>
      </w:r>
      <w:r>
        <w:rPr>
          <w:rFonts w:ascii="Arial" w:hAnsi="Arial" w:cs="Arial"/>
        </w:rPr>
        <w:t xml:space="preserve"> of the Parish Council meetings held </w:t>
      </w:r>
      <w:r w:rsidR="006E20BB">
        <w:rPr>
          <w:rFonts w:ascii="Arial" w:hAnsi="Arial" w:cs="Arial"/>
        </w:rPr>
        <w:t>on</w:t>
      </w:r>
      <w:r w:rsidR="008B20D4">
        <w:rPr>
          <w:rFonts w:ascii="Arial" w:hAnsi="Arial" w:cs="Arial"/>
        </w:rPr>
        <w:t xml:space="preserve"> </w:t>
      </w:r>
      <w:r w:rsidR="002545D3">
        <w:rPr>
          <w:rFonts w:ascii="Arial" w:hAnsi="Arial" w:cs="Arial"/>
        </w:rPr>
        <w:t>20 September</w:t>
      </w:r>
      <w:r w:rsidR="008B20D4">
        <w:rPr>
          <w:rFonts w:ascii="Arial" w:hAnsi="Arial" w:cs="Arial"/>
        </w:rPr>
        <w:t xml:space="preserve"> 2021</w:t>
      </w:r>
    </w:p>
    <w:p w14:paraId="6AC11611" w14:textId="77777777" w:rsidR="006921DF" w:rsidRDefault="006921DF" w:rsidP="006921DF">
      <w:pPr>
        <w:pStyle w:val="NoSpacing"/>
        <w:numPr>
          <w:ilvl w:val="0"/>
          <w:numId w:val="44"/>
        </w:numPr>
        <w:rPr>
          <w:rFonts w:ascii="Arial" w:hAnsi="Arial" w:cs="Arial"/>
        </w:rPr>
      </w:pPr>
      <w:r>
        <w:rPr>
          <w:rFonts w:ascii="Arial" w:hAnsi="Arial" w:cs="Arial"/>
          <w:b/>
        </w:rPr>
        <w:t>To take Matters arising</w:t>
      </w:r>
      <w:r>
        <w:rPr>
          <w:rFonts w:ascii="Arial" w:hAnsi="Arial" w:cs="Arial"/>
        </w:rPr>
        <w:t xml:space="preserve"> from the Minutes where these are not covered under the subject headings below</w:t>
      </w:r>
    </w:p>
    <w:p w14:paraId="0C788822" w14:textId="77777777" w:rsidR="006921DF" w:rsidRDefault="006921DF" w:rsidP="006921DF">
      <w:pPr>
        <w:pStyle w:val="NoSpacing"/>
        <w:numPr>
          <w:ilvl w:val="0"/>
          <w:numId w:val="44"/>
        </w:numPr>
        <w:rPr>
          <w:rFonts w:ascii="Arial" w:hAnsi="Arial" w:cs="Arial"/>
        </w:rPr>
      </w:pPr>
      <w:r>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070B40CB" w14:textId="59EEA5DB" w:rsidR="006921DF" w:rsidRDefault="006921DF" w:rsidP="006921DF">
      <w:pPr>
        <w:pStyle w:val="ListParagraph"/>
        <w:numPr>
          <w:ilvl w:val="0"/>
          <w:numId w:val="44"/>
        </w:numPr>
        <w:shd w:val="clear" w:color="auto" w:fill="FFFFFF"/>
        <w:spacing w:after="0" w:line="240" w:lineRule="auto"/>
        <w:jc w:val="both"/>
        <w:rPr>
          <w:rFonts w:ascii="Arial" w:hAnsi="Arial" w:cs="Arial"/>
        </w:rPr>
      </w:pPr>
      <w:bookmarkStart w:id="0" w:name="_Hlk479285367"/>
      <w:bookmarkStart w:id="1" w:name="_Hlk495474541"/>
      <w:bookmarkStart w:id="2" w:name="_Hlk24557517"/>
      <w:r>
        <w:rPr>
          <w:rFonts w:ascii="Arial" w:hAnsi="Arial" w:cs="Arial"/>
          <w:b/>
        </w:rPr>
        <w:t xml:space="preserve">Finance items for </w:t>
      </w:r>
      <w:r w:rsidR="006E20BB">
        <w:rPr>
          <w:rFonts w:ascii="Arial" w:hAnsi="Arial" w:cs="Arial"/>
          <w:b/>
        </w:rPr>
        <w:t>decision and noting</w:t>
      </w:r>
    </w:p>
    <w:p w14:paraId="1800B6F5" w14:textId="1DB76CF4"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w:t>
      </w:r>
      <w:r w:rsidR="006E20BB">
        <w:rPr>
          <w:rFonts w:ascii="Arial" w:hAnsi="Arial" w:cs="Arial"/>
          <w:bCs/>
        </w:rPr>
        <w:t>1</w:t>
      </w:r>
      <w:r>
        <w:rPr>
          <w:rFonts w:ascii="Arial" w:hAnsi="Arial" w:cs="Arial"/>
          <w:bCs/>
        </w:rPr>
        <w:t xml:space="preserve"> To </w:t>
      </w:r>
      <w:r w:rsidR="002545D3">
        <w:rPr>
          <w:rFonts w:ascii="Arial" w:hAnsi="Arial" w:cs="Arial"/>
          <w:bCs/>
        </w:rPr>
        <w:t xml:space="preserve">review </w:t>
      </w:r>
      <w:r w:rsidR="00324173">
        <w:rPr>
          <w:rFonts w:ascii="Arial" w:hAnsi="Arial" w:cs="Arial"/>
          <w:bCs/>
        </w:rPr>
        <w:t>the 2021/22 Budget</w:t>
      </w:r>
    </w:p>
    <w:p w14:paraId="7DBE05B1" w14:textId="20DB9EC4"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w:t>
      </w:r>
      <w:r w:rsidR="006E20BB">
        <w:rPr>
          <w:rFonts w:ascii="Arial" w:hAnsi="Arial" w:cs="Arial"/>
          <w:bCs/>
        </w:rPr>
        <w:t>2 To discuss and agree next steps with regard to the Parish Council’s bank account</w:t>
      </w:r>
      <w:r w:rsidR="00E928E4">
        <w:rPr>
          <w:rFonts w:ascii="Arial" w:hAnsi="Arial" w:cs="Arial"/>
          <w:bCs/>
        </w:rPr>
        <w:t>s</w:t>
      </w:r>
    </w:p>
    <w:p w14:paraId="24667BAE" w14:textId="2DD940FF" w:rsidR="002545D3" w:rsidRDefault="002545D3" w:rsidP="006921DF">
      <w:pPr>
        <w:pStyle w:val="ListParagraph"/>
        <w:shd w:val="clear" w:color="auto" w:fill="FFFFFF"/>
        <w:spacing w:after="0" w:line="240" w:lineRule="auto"/>
        <w:ind w:left="360"/>
        <w:jc w:val="both"/>
        <w:rPr>
          <w:rFonts w:ascii="Arial" w:hAnsi="Arial" w:cs="Arial"/>
          <w:bCs/>
        </w:rPr>
      </w:pPr>
      <w:r>
        <w:rPr>
          <w:rFonts w:ascii="Arial" w:hAnsi="Arial" w:cs="Arial"/>
          <w:bCs/>
        </w:rPr>
        <w:t>9.3 To discuss and review any items from the Finance &amp; Personnel Committee Meeting (21 October 2021)</w:t>
      </w:r>
    </w:p>
    <w:p w14:paraId="029F4098" w14:textId="64EB5F96" w:rsidR="002545D3" w:rsidRDefault="002545D3" w:rsidP="006921DF">
      <w:pPr>
        <w:pStyle w:val="ListParagraph"/>
        <w:shd w:val="clear" w:color="auto" w:fill="FFFFFF"/>
        <w:spacing w:after="0" w:line="240" w:lineRule="auto"/>
        <w:ind w:left="360"/>
        <w:jc w:val="both"/>
        <w:rPr>
          <w:rFonts w:ascii="Arial" w:hAnsi="Arial" w:cs="Arial"/>
          <w:bCs/>
        </w:rPr>
      </w:pPr>
      <w:r>
        <w:rPr>
          <w:rFonts w:ascii="Arial" w:hAnsi="Arial" w:cs="Arial"/>
          <w:bCs/>
        </w:rPr>
        <w:t>9.4 To note the final AGAR for 2020/21</w:t>
      </w:r>
    </w:p>
    <w:p w14:paraId="71E4C96A" w14:textId="39A4CB9D" w:rsidR="006E20BB" w:rsidRDefault="006E20BB" w:rsidP="006E20BB">
      <w:pPr>
        <w:pStyle w:val="ListParagraph"/>
        <w:shd w:val="clear" w:color="auto" w:fill="FFFFFF"/>
        <w:spacing w:after="0" w:line="240" w:lineRule="auto"/>
        <w:ind w:left="360"/>
        <w:jc w:val="both"/>
        <w:rPr>
          <w:rFonts w:ascii="Arial" w:hAnsi="Arial" w:cs="Arial"/>
          <w:bCs/>
        </w:rPr>
      </w:pPr>
      <w:r>
        <w:rPr>
          <w:rFonts w:ascii="Arial" w:hAnsi="Arial" w:cs="Arial"/>
          <w:bCs/>
        </w:rPr>
        <w:t>9.</w:t>
      </w:r>
      <w:r w:rsidR="002545D3">
        <w:rPr>
          <w:rFonts w:ascii="Arial" w:hAnsi="Arial" w:cs="Arial"/>
          <w:bCs/>
        </w:rPr>
        <w:t>5</w:t>
      </w:r>
      <w:r>
        <w:rPr>
          <w:rFonts w:ascii="Arial" w:hAnsi="Arial" w:cs="Arial"/>
          <w:bCs/>
        </w:rPr>
        <w:t xml:space="preserve"> To approve the items payable and paid</w:t>
      </w:r>
    </w:p>
    <w:p w14:paraId="7DED5F4B" w14:textId="4B6F65C0" w:rsidR="006921DF" w:rsidRPr="00324173" w:rsidRDefault="006921DF" w:rsidP="006921DF">
      <w:pPr>
        <w:pStyle w:val="ListParagraph"/>
        <w:numPr>
          <w:ilvl w:val="0"/>
          <w:numId w:val="44"/>
        </w:numPr>
        <w:shd w:val="clear" w:color="auto" w:fill="FFFFFF"/>
        <w:spacing w:after="0" w:line="240" w:lineRule="auto"/>
        <w:jc w:val="both"/>
        <w:rPr>
          <w:rFonts w:ascii="Arial" w:hAnsi="Arial" w:cs="Arial"/>
        </w:rPr>
      </w:pPr>
      <w:r>
        <w:rPr>
          <w:rFonts w:ascii="Arial" w:hAnsi="Arial" w:cs="Arial"/>
          <w:b/>
        </w:rPr>
        <w:t>Items for decision and allocation of resources if necessary.</w:t>
      </w:r>
      <w:bookmarkStart w:id="3" w:name="_Hlk487702690"/>
    </w:p>
    <w:p w14:paraId="0B9F6007" w14:textId="4F5C7537" w:rsidR="00324173" w:rsidRDefault="00324173" w:rsidP="00324173">
      <w:pPr>
        <w:pStyle w:val="ListParagraph"/>
        <w:numPr>
          <w:ilvl w:val="1"/>
          <w:numId w:val="44"/>
        </w:numPr>
        <w:shd w:val="clear" w:color="auto" w:fill="FFFFFF"/>
        <w:spacing w:after="0" w:line="240" w:lineRule="auto"/>
        <w:jc w:val="both"/>
        <w:rPr>
          <w:rFonts w:ascii="Arial" w:hAnsi="Arial" w:cs="Arial"/>
          <w:bCs/>
        </w:rPr>
      </w:pPr>
      <w:r>
        <w:rPr>
          <w:rFonts w:ascii="Arial" w:hAnsi="Arial" w:cs="Arial"/>
          <w:bCs/>
        </w:rPr>
        <w:t xml:space="preserve">To </w:t>
      </w:r>
      <w:r w:rsidR="00EA31E8">
        <w:rPr>
          <w:rFonts w:ascii="Arial" w:hAnsi="Arial" w:cs="Arial"/>
          <w:bCs/>
        </w:rPr>
        <w:t>discuss and agree, if appropriate,</w:t>
      </w:r>
      <w:r>
        <w:rPr>
          <w:rFonts w:ascii="Arial" w:hAnsi="Arial" w:cs="Arial"/>
          <w:bCs/>
        </w:rPr>
        <w:t xml:space="preserve"> </w:t>
      </w:r>
      <w:r w:rsidR="005B7522">
        <w:rPr>
          <w:rFonts w:ascii="Arial" w:hAnsi="Arial" w:cs="Arial"/>
          <w:bCs/>
        </w:rPr>
        <w:t>the final leases for Sundridge Recreation Ground</w:t>
      </w:r>
    </w:p>
    <w:p w14:paraId="29099DD7" w14:textId="6D2DB74C" w:rsidR="003E6C61" w:rsidRDefault="003E6C61" w:rsidP="00324173">
      <w:pPr>
        <w:pStyle w:val="ListParagraph"/>
        <w:numPr>
          <w:ilvl w:val="1"/>
          <w:numId w:val="44"/>
        </w:numPr>
        <w:shd w:val="clear" w:color="auto" w:fill="FFFFFF"/>
        <w:spacing w:after="0" w:line="240" w:lineRule="auto"/>
        <w:jc w:val="both"/>
        <w:rPr>
          <w:rFonts w:ascii="Arial" w:hAnsi="Arial" w:cs="Arial"/>
          <w:bCs/>
        </w:rPr>
      </w:pPr>
      <w:r>
        <w:rPr>
          <w:rFonts w:ascii="Arial" w:hAnsi="Arial" w:cs="Arial"/>
          <w:bCs/>
        </w:rPr>
        <w:t>To discuss and agree, if appropriate, next actions with regard to the Sundridge Village Community Land Trust</w:t>
      </w:r>
    </w:p>
    <w:p w14:paraId="595D4D57" w14:textId="4943939A" w:rsidR="00CD7C03" w:rsidRDefault="00324173" w:rsidP="00EA31E8">
      <w:pPr>
        <w:pStyle w:val="ListParagraph"/>
        <w:numPr>
          <w:ilvl w:val="1"/>
          <w:numId w:val="44"/>
        </w:numPr>
        <w:shd w:val="clear" w:color="auto" w:fill="FFFFFF"/>
        <w:spacing w:after="0" w:line="240" w:lineRule="auto"/>
        <w:rPr>
          <w:rFonts w:ascii="Arial" w:hAnsi="Arial" w:cs="Arial"/>
        </w:rPr>
      </w:pPr>
      <w:r w:rsidRPr="00EA31E8">
        <w:rPr>
          <w:rFonts w:ascii="Arial" w:hAnsi="Arial" w:cs="Arial"/>
        </w:rPr>
        <w:t xml:space="preserve">To </w:t>
      </w:r>
      <w:r w:rsidR="00EA31E8" w:rsidRPr="00EA31E8">
        <w:rPr>
          <w:rFonts w:ascii="Arial" w:hAnsi="Arial" w:cs="Arial"/>
        </w:rPr>
        <w:t>discuss and agree, if appropriate, the following Planning issues</w:t>
      </w:r>
    </w:p>
    <w:p w14:paraId="40824F04" w14:textId="77777777" w:rsidR="003E6C61" w:rsidRPr="00EA31E8" w:rsidRDefault="003E6C61" w:rsidP="003E6C61">
      <w:pPr>
        <w:pStyle w:val="ListParagraph"/>
        <w:shd w:val="clear" w:color="auto" w:fill="FFFFFF"/>
        <w:spacing w:after="0" w:line="240" w:lineRule="auto"/>
        <w:ind w:left="852"/>
        <w:rPr>
          <w:rFonts w:ascii="Arial" w:hAnsi="Arial" w:cs="Arial"/>
        </w:rPr>
      </w:pPr>
    </w:p>
    <w:p w14:paraId="032D158F" w14:textId="1CE6BFF1" w:rsidR="007560D5" w:rsidRDefault="003A256C" w:rsidP="00EF2801">
      <w:pPr>
        <w:pStyle w:val="ListParagraph"/>
        <w:numPr>
          <w:ilvl w:val="2"/>
          <w:numId w:val="44"/>
        </w:numPr>
        <w:shd w:val="clear" w:color="auto" w:fill="FFFFFF"/>
        <w:spacing w:after="0" w:line="240" w:lineRule="auto"/>
        <w:rPr>
          <w:rFonts w:ascii="Arial" w:hAnsi="Arial" w:cs="Arial"/>
        </w:rPr>
      </w:pPr>
      <w:r w:rsidRPr="007560D5">
        <w:rPr>
          <w:rFonts w:ascii="Arial" w:hAnsi="Arial" w:cs="Arial"/>
        </w:rPr>
        <w:t>Planning Applications</w:t>
      </w:r>
    </w:p>
    <w:p w14:paraId="5B5E3C7E" w14:textId="77777777" w:rsidR="003E6C61" w:rsidRDefault="003E6C61" w:rsidP="003E6C61">
      <w:pPr>
        <w:pStyle w:val="ListParagraph"/>
        <w:shd w:val="clear" w:color="auto" w:fill="FFFFFF"/>
        <w:spacing w:after="0" w:line="240" w:lineRule="auto"/>
        <w:ind w:left="1440"/>
        <w:rPr>
          <w:rFonts w:ascii="Arial" w:hAnsi="Arial" w:cs="Arial"/>
        </w:rPr>
      </w:pPr>
    </w:p>
    <w:tbl>
      <w:tblPr>
        <w:tblW w:w="950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813"/>
        <w:gridCol w:w="3124"/>
        <w:gridCol w:w="1559"/>
      </w:tblGrid>
      <w:tr w:rsidR="007560D5" w:rsidRPr="008A3559" w14:paraId="2D50C06B" w14:textId="77777777" w:rsidTr="003E6C61">
        <w:trPr>
          <w:trHeight w:val="600"/>
        </w:trPr>
        <w:tc>
          <w:tcPr>
            <w:tcW w:w="2006" w:type="dxa"/>
            <w:shd w:val="clear" w:color="auto" w:fill="auto"/>
            <w:noWrap/>
            <w:hideMark/>
          </w:tcPr>
          <w:p w14:paraId="7478062B" w14:textId="77777777" w:rsidR="007560D5" w:rsidRPr="008A3559" w:rsidRDefault="007560D5" w:rsidP="007560D5">
            <w:pPr>
              <w:pStyle w:val="ListParagraph"/>
              <w:spacing w:after="0" w:line="240" w:lineRule="auto"/>
              <w:ind w:left="360"/>
              <w:rPr>
                <w:rFonts w:ascii="Arial" w:eastAsia="Times New Roman" w:hAnsi="Arial" w:cs="Arial"/>
                <w:b/>
                <w:bCs/>
              </w:rPr>
            </w:pPr>
            <w:r w:rsidRPr="008A3559">
              <w:rPr>
                <w:rFonts w:ascii="Arial" w:eastAsia="Times New Roman" w:hAnsi="Arial" w:cs="Arial"/>
                <w:b/>
                <w:bCs/>
              </w:rPr>
              <w:t>SDC Reference</w:t>
            </w:r>
          </w:p>
        </w:tc>
        <w:tc>
          <w:tcPr>
            <w:tcW w:w="2813" w:type="dxa"/>
            <w:shd w:val="clear" w:color="auto" w:fill="auto"/>
            <w:hideMark/>
          </w:tcPr>
          <w:p w14:paraId="3B918753" w14:textId="77777777" w:rsidR="007560D5" w:rsidRPr="008A3559" w:rsidRDefault="007560D5" w:rsidP="00F71EC0">
            <w:pPr>
              <w:spacing w:after="0" w:line="240" w:lineRule="auto"/>
              <w:rPr>
                <w:rFonts w:ascii="Arial" w:eastAsia="Times New Roman" w:hAnsi="Arial" w:cs="Arial"/>
                <w:b/>
                <w:bCs/>
              </w:rPr>
            </w:pPr>
            <w:r w:rsidRPr="008A3559">
              <w:rPr>
                <w:rFonts w:ascii="Arial" w:eastAsia="Times New Roman" w:hAnsi="Arial" w:cs="Arial"/>
                <w:b/>
                <w:bCs/>
              </w:rPr>
              <w:t xml:space="preserve">Site Address </w:t>
            </w:r>
          </w:p>
        </w:tc>
        <w:tc>
          <w:tcPr>
            <w:tcW w:w="3124" w:type="dxa"/>
            <w:shd w:val="clear" w:color="auto" w:fill="auto"/>
            <w:noWrap/>
            <w:hideMark/>
          </w:tcPr>
          <w:p w14:paraId="59013D9D" w14:textId="77777777" w:rsidR="007560D5" w:rsidRPr="008A3559" w:rsidRDefault="007560D5" w:rsidP="00F71EC0">
            <w:pPr>
              <w:spacing w:after="0" w:line="240" w:lineRule="auto"/>
              <w:rPr>
                <w:rFonts w:ascii="Arial" w:eastAsia="Times New Roman" w:hAnsi="Arial" w:cs="Arial"/>
                <w:b/>
                <w:bCs/>
              </w:rPr>
            </w:pPr>
            <w:r w:rsidRPr="008A3559">
              <w:rPr>
                <w:rFonts w:ascii="Arial" w:eastAsia="Times New Roman" w:hAnsi="Arial" w:cs="Arial"/>
                <w:b/>
                <w:bCs/>
              </w:rPr>
              <w:t>Summary Description of Application / Consultation</w:t>
            </w:r>
          </w:p>
        </w:tc>
        <w:tc>
          <w:tcPr>
            <w:tcW w:w="1559" w:type="dxa"/>
            <w:shd w:val="clear" w:color="auto" w:fill="auto"/>
            <w:hideMark/>
          </w:tcPr>
          <w:p w14:paraId="1FA58E4C" w14:textId="77777777" w:rsidR="007560D5" w:rsidRPr="008A3559" w:rsidRDefault="007560D5" w:rsidP="00F71EC0">
            <w:pPr>
              <w:spacing w:after="0" w:line="240" w:lineRule="auto"/>
              <w:rPr>
                <w:rFonts w:ascii="Arial" w:eastAsia="Times New Roman" w:hAnsi="Arial" w:cs="Arial"/>
                <w:b/>
                <w:bCs/>
              </w:rPr>
            </w:pPr>
            <w:r w:rsidRPr="008A3559">
              <w:rPr>
                <w:rFonts w:ascii="Arial" w:eastAsia="Times New Roman" w:hAnsi="Arial" w:cs="Arial"/>
                <w:b/>
                <w:bCs/>
              </w:rPr>
              <w:t>SDC deadline</w:t>
            </w:r>
          </w:p>
        </w:tc>
      </w:tr>
      <w:tr w:rsidR="003E6C61" w:rsidRPr="00A43C16" w14:paraId="0532628C" w14:textId="77777777" w:rsidTr="003E6C61">
        <w:trPr>
          <w:trHeight w:val="900"/>
        </w:trPr>
        <w:tc>
          <w:tcPr>
            <w:tcW w:w="2006" w:type="dxa"/>
            <w:shd w:val="clear" w:color="auto" w:fill="auto"/>
            <w:noWrap/>
          </w:tcPr>
          <w:p w14:paraId="0630BA33" w14:textId="58471D1D" w:rsidR="003E6C61" w:rsidRPr="00EB4AD6" w:rsidRDefault="003E6C61" w:rsidP="00F71EC0">
            <w:pPr>
              <w:spacing w:after="0" w:line="240" w:lineRule="auto"/>
              <w:rPr>
                <w:rFonts w:ascii="Lato-Regular" w:hAnsi="Lato-Regular" w:cs="Lato-Regular"/>
              </w:rPr>
            </w:pPr>
            <w:r w:rsidRPr="00EB4AD6">
              <w:rPr>
                <w:rFonts w:ascii="Lato-Regular" w:hAnsi="Lato-Regular" w:cs="Lato-Regular"/>
              </w:rPr>
              <w:t>21/03127/LDCEX</w:t>
            </w:r>
          </w:p>
        </w:tc>
        <w:tc>
          <w:tcPr>
            <w:tcW w:w="2813" w:type="dxa"/>
            <w:shd w:val="clear" w:color="auto" w:fill="auto"/>
          </w:tcPr>
          <w:p w14:paraId="1663DD0B" w14:textId="7F665131" w:rsidR="003E6C61" w:rsidRPr="00EB4AD6" w:rsidRDefault="003E6C61" w:rsidP="00F71EC0">
            <w:pPr>
              <w:spacing w:after="0" w:line="240" w:lineRule="auto"/>
              <w:rPr>
                <w:rFonts w:ascii="Lato-Regular" w:hAnsi="Lato-Regular" w:cs="Lato-Regular"/>
                <w:sz w:val="24"/>
                <w:szCs w:val="24"/>
              </w:rPr>
            </w:pPr>
            <w:r w:rsidRPr="00EB4AD6">
              <w:rPr>
                <w:rFonts w:ascii="Lato-Regular" w:hAnsi="Lato-Regular" w:cs="Lato-Regular"/>
                <w:sz w:val="24"/>
                <w:szCs w:val="24"/>
              </w:rPr>
              <w:t>Radnor House School Sevenoaks Combe Bank Drive Sundridge KENT TN14 6AE</w:t>
            </w:r>
          </w:p>
        </w:tc>
        <w:tc>
          <w:tcPr>
            <w:tcW w:w="3124" w:type="dxa"/>
            <w:shd w:val="clear" w:color="auto" w:fill="auto"/>
          </w:tcPr>
          <w:p w14:paraId="1023B069" w14:textId="4FBC7F56" w:rsidR="003E6C61" w:rsidRPr="00EB4AD6" w:rsidRDefault="003E6C61" w:rsidP="00F71EC0">
            <w:pPr>
              <w:spacing w:after="0" w:line="240" w:lineRule="auto"/>
              <w:rPr>
                <w:rFonts w:ascii="Lato-Regular" w:hAnsi="Lato-Regular" w:cs="Lato-Regular"/>
                <w:sz w:val="24"/>
                <w:szCs w:val="24"/>
              </w:rPr>
            </w:pPr>
            <w:r w:rsidRPr="00EB4AD6">
              <w:rPr>
                <w:rFonts w:ascii="Lato-Regular" w:hAnsi="Lato-Regular" w:cs="Lato-Regular"/>
                <w:sz w:val="24"/>
                <w:szCs w:val="24"/>
              </w:rPr>
              <w:t>Resurface of access drive,</w:t>
            </w:r>
            <w:r w:rsidR="00EB4AD6">
              <w:rPr>
                <w:rFonts w:ascii="Lato-Regular" w:hAnsi="Lato-Regular" w:cs="Lato-Regular"/>
                <w:sz w:val="24"/>
                <w:szCs w:val="24"/>
              </w:rPr>
              <w:t xml:space="preserve"> </w:t>
            </w:r>
            <w:r w:rsidRPr="00EB4AD6">
              <w:rPr>
                <w:rFonts w:ascii="Lato-Regular" w:hAnsi="Lato-Regular" w:cs="Lato-Regular"/>
                <w:sz w:val="24"/>
                <w:szCs w:val="24"/>
              </w:rPr>
              <w:t>passing bays and associated works</w:t>
            </w:r>
          </w:p>
        </w:tc>
        <w:tc>
          <w:tcPr>
            <w:tcW w:w="1559" w:type="dxa"/>
            <w:shd w:val="clear" w:color="auto" w:fill="auto"/>
            <w:noWrap/>
          </w:tcPr>
          <w:p w14:paraId="44337593" w14:textId="50B11D89" w:rsidR="003E6C61" w:rsidRDefault="003E6C61" w:rsidP="00F71EC0">
            <w:pPr>
              <w:spacing w:after="0" w:line="240" w:lineRule="auto"/>
              <w:rPr>
                <w:rFonts w:ascii="Arial" w:eastAsia="Times New Roman" w:hAnsi="Arial" w:cs="Arial"/>
              </w:rPr>
            </w:pPr>
            <w:r>
              <w:rPr>
                <w:rFonts w:ascii="Arial" w:eastAsia="Times New Roman" w:hAnsi="Arial" w:cs="Arial"/>
              </w:rPr>
              <w:t>25/10/2021</w:t>
            </w:r>
          </w:p>
        </w:tc>
      </w:tr>
      <w:tr w:rsidR="00EB4AD6" w:rsidRPr="00A43C16" w14:paraId="138DA8D0" w14:textId="77777777" w:rsidTr="003E6C61">
        <w:trPr>
          <w:trHeight w:val="900"/>
        </w:trPr>
        <w:tc>
          <w:tcPr>
            <w:tcW w:w="2006" w:type="dxa"/>
            <w:shd w:val="clear" w:color="auto" w:fill="auto"/>
            <w:noWrap/>
          </w:tcPr>
          <w:p w14:paraId="7D788B1C" w14:textId="65AE9E31" w:rsidR="00EB4AD6" w:rsidRPr="00EB4AD6" w:rsidRDefault="00EB4AD6" w:rsidP="00EB4AD6">
            <w:pPr>
              <w:spacing w:after="0" w:line="240" w:lineRule="auto"/>
              <w:rPr>
                <w:rFonts w:ascii="Arial" w:hAnsi="Arial" w:cs="Arial"/>
              </w:rPr>
            </w:pPr>
            <w:r w:rsidRPr="00EB4AD6">
              <w:rPr>
                <w:rFonts w:ascii="Lato-Regular" w:hAnsi="Lato-Regular" w:cs="Lato-Regular"/>
              </w:rPr>
              <w:t>21/03300/LDCEX</w:t>
            </w:r>
          </w:p>
        </w:tc>
        <w:tc>
          <w:tcPr>
            <w:tcW w:w="2813" w:type="dxa"/>
            <w:shd w:val="clear" w:color="auto" w:fill="auto"/>
          </w:tcPr>
          <w:p w14:paraId="147DB0D9" w14:textId="76F79FF4" w:rsidR="00EB4AD6" w:rsidRPr="00EB4AD6" w:rsidRDefault="00EB4AD6" w:rsidP="00EB4AD6">
            <w:pPr>
              <w:spacing w:after="0" w:line="240" w:lineRule="auto"/>
              <w:rPr>
                <w:rFonts w:ascii="Arial" w:hAnsi="Arial" w:cs="Arial"/>
              </w:rPr>
            </w:pPr>
            <w:proofErr w:type="spellStart"/>
            <w:r w:rsidRPr="00EB4AD6">
              <w:rPr>
                <w:rFonts w:ascii="Lato-Regular" w:hAnsi="Lato-Regular" w:cs="Lato-Regular"/>
                <w:sz w:val="24"/>
                <w:szCs w:val="24"/>
              </w:rPr>
              <w:t>Henden</w:t>
            </w:r>
            <w:proofErr w:type="spellEnd"/>
            <w:r w:rsidRPr="00EB4AD6">
              <w:rPr>
                <w:rFonts w:ascii="Lato-Regular" w:hAnsi="Lato-Regular" w:cs="Lato-Regular"/>
                <w:sz w:val="24"/>
                <w:szCs w:val="24"/>
              </w:rPr>
              <w:t xml:space="preserve"> Manor Ide Hill Road Ide Hill KENT TN14 6LA</w:t>
            </w:r>
          </w:p>
        </w:tc>
        <w:tc>
          <w:tcPr>
            <w:tcW w:w="3124" w:type="dxa"/>
            <w:shd w:val="clear" w:color="auto" w:fill="auto"/>
          </w:tcPr>
          <w:p w14:paraId="34F6290F" w14:textId="14C051E6" w:rsidR="00EB4AD6" w:rsidRPr="00EB4AD6" w:rsidRDefault="00EB4AD6" w:rsidP="00EB4AD6">
            <w:pPr>
              <w:spacing w:after="0" w:line="240" w:lineRule="auto"/>
              <w:rPr>
                <w:rFonts w:ascii="Arial" w:hAnsi="Arial" w:cs="Arial"/>
              </w:rPr>
            </w:pPr>
            <w:r w:rsidRPr="00EB4AD6">
              <w:rPr>
                <w:rFonts w:ascii="Lato-Regular" w:hAnsi="Lato-Regular" w:cs="Lato-Regular"/>
                <w:sz w:val="24"/>
                <w:szCs w:val="24"/>
              </w:rPr>
              <w:t>Confirmation of use of the building for office</w:t>
            </w:r>
          </w:p>
        </w:tc>
        <w:tc>
          <w:tcPr>
            <w:tcW w:w="1559" w:type="dxa"/>
            <w:shd w:val="clear" w:color="auto" w:fill="auto"/>
            <w:noWrap/>
          </w:tcPr>
          <w:p w14:paraId="6291EF13" w14:textId="520A3FC6" w:rsidR="00EB4AD6" w:rsidRDefault="00EB4AD6" w:rsidP="00EB4AD6">
            <w:pPr>
              <w:spacing w:after="0" w:line="240" w:lineRule="auto"/>
              <w:rPr>
                <w:rFonts w:ascii="Arial" w:eastAsia="Times New Roman" w:hAnsi="Arial" w:cs="Arial"/>
              </w:rPr>
            </w:pPr>
            <w:r>
              <w:rPr>
                <w:rFonts w:ascii="Arial" w:eastAsia="Times New Roman" w:hAnsi="Arial" w:cs="Arial"/>
              </w:rPr>
              <w:t>29/10/2</w:t>
            </w:r>
            <w:r>
              <w:rPr>
                <w:rFonts w:ascii="Arial" w:eastAsia="Times New Roman" w:hAnsi="Arial" w:cs="Arial"/>
              </w:rPr>
              <w:t>021</w:t>
            </w:r>
          </w:p>
        </w:tc>
      </w:tr>
      <w:tr w:rsidR="00EB4AD6" w:rsidRPr="00A43C16" w14:paraId="4CD4DA2B" w14:textId="77777777" w:rsidTr="003E6C61">
        <w:trPr>
          <w:trHeight w:val="900"/>
        </w:trPr>
        <w:tc>
          <w:tcPr>
            <w:tcW w:w="2006" w:type="dxa"/>
            <w:shd w:val="clear" w:color="auto" w:fill="auto"/>
            <w:noWrap/>
          </w:tcPr>
          <w:p w14:paraId="041EE0A0" w14:textId="16D5DA69" w:rsidR="00EB4AD6" w:rsidRPr="00EB4AD6" w:rsidRDefault="00EB4AD6" w:rsidP="00EB4AD6">
            <w:pPr>
              <w:spacing w:after="0" w:line="240" w:lineRule="auto"/>
              <w:rPr>
                <w:rFonts w:ascii="Lato-Regular" w:hAnsi="Lato-Regular" w:cs="Lato-Regular"/>
              </w:rPr>
            </w:pPr>
            <w:r w:rsidRPr="00EB4AD6">
              <w:rPr>
                <w:rFonts w:ascii="Arial" w:hAnsi="Arial" w:cs="Arial"/>
              </w:rPr>
              <w:t>21/02932/FUL</w:t>
            </w:r>
          </w:p>
        </w:tc>
        <w:tc>
          <w:tcPr>
            <w:tcW w:w="2813" w:type="dxa"/>
            <w:shd w:val="clear" w:color="auto" w:fill="auto"/>
          </w:tcPr>
          <w:p w14:paraId="2F9C176B" w14:textId="2528A66B" w:rsidR="00EB4AD6" w:rsidRPr="00EB4AD6" w:rsidRDefault="00EB4AD6" w:rsidP="00EB4AD6">
            <w:pPr>
              <w:spacing w:after="0" w:line="240" w:lineRule="auto"/>
              <w:rPr>
                <w:rFonts w:ascii="Lato-Regular" w:hAnsi="Lato-Regular" w:cs="Lato-Regular"/>
                <w:sz w:val="24"/>
                <w:szCs w:val="24"/>
              </w:rPr>
            </w:pPr>
            <w:r w:rsidRPr="00EB4AD6">
              <w:rPr>
                <w:rFonts w:ascii="Arial" w:hAnsi="Arial" w:cs="Arial"/>
              </w:rPr>
              <w:t>Combe Bank Farm Ovenden Road Sundridge KENT TN14 6AH</w:t>
            </w:r>
          </w:p>
        </w:tc>
        <w:tc>
          <w:tcPr>
            <w:tcW w:w="3124" w:type="dxa"/>
            <w:shd w:val="clear" w:color="auto" w:fill="auto"/>
          </w:tcPr>
          <w:p w14:paraId="123B2DAE" w14:textId="23851A29" w:rsidR="00EB4AD6" w:rsidRPr="00EB4AD6" w:rsidRDefault="00EB4AD6" w:rsidP="00EB4AD6">
            <w:pPr>
              <w:spacing w:after="0" w:line="240" w:lineRule="auto"/>
              <w:rPr>
                <w:rFonts w:ascii="Lato-Regular" w:hAnsi="Lato-Regular" w:cs="Lato-Regular"/>
                <w:sz w:val="24"/>
                <w:szCs w:val="24"/>
              </w:rPr>
            </w:pPr>
            <w:r w:rsidRPr="00EB4AD6">
              <w:rPr>
                <w:rFonts w:ascii="Arial" w:hAnsi="Arial" w:cs="Arial"/>
              </w:rPr>
              <w:t>Conversion of redundant barn to three dwelling houses (1 x 2-bed and 2 x 3-beds). Conversion of stable to one dwelling house (1 x 2-beds) with hard standing and associated landscaping.</w:t>
            </w:r>
          </w:p>
        </w:tc>
        <w:tc>
          <w:tcPr>
            <w:tcW w:w="1559" w:type="dxa"/>
            <w:shd w:val="clear" w:color="auto" w:fill="auto"/>
            <w:noWrap/>
          </w:tcPr>
          <w:p w14:paraId="03541C78" w14:textId="4C122BCA" w:rsidR="00EB4AD6" w:rsidRDefault="00EB4AD6" w:rsidP="00EB4AD6">
            <w:pPr>
              <w:spacing w:after="0" w:line="240" w:lineRule="auto"/>
              <w:rPr>
                <w:rFonts w:ascii="Arial" w:eastAsia="Times New Roman" w:hAnsi="Arial" w:cs="Arial"/>
              </w:rPr>
            </w:pPr>
            <w:r>
              <w:rPr>
                <w:rFonts w:ascii="Arial" w:eastAsia="Times New Roman" w:hAnsi="Arial" w:cs="Arial"/>
              </w:rPr>
              <w:t>27/10/2021</w:t>
            </w:r>
          </w:p>
        </w:tc>
      </w:tr>
      <w:tr w:rsidR="00EB4AD6" w:rsidRPr="00A43C16" w14:paraId="2E81749E" w14:textId="77777777" w:rsidTr="003E6C61">
        <w:trPr>
          <w:trHeight w:val="900"/>
        </w:trPr>
        <w:tc>
          <w:tcPr>
            <w:tcW w:w="2006" w:type="dxa"/>
            <w:shd w:val="clear" w:color="auto" w:fill="auto"/>
            <w:noWrap/>
          </w:tcPr>
          <w:p w14:paraId="6533495F" w14:textId="6A00E9CE" w:rsidR="00EB4AD6" w:rsidRPr="00EB4AD6" w:rsidRDefault="00EB4AD6" w:rsidP="00EB4AD6">
            <w:pPr>
              <w:spacing w:after="0" w:line="240" w:lineRule="auto"/>
              <w:rPr>
                <w:rFonts w:ascii="Arial" w:hAnsi="Arial" w:cs="Arial"/>
              </w:rPr>
            </w:pPr>
            <w:r w:rsidRPr="00EB4AD6">
              <w:rPr>
                <w:rFonts w:ascii="Arial" w:hAnsi="Arial" w:cs="Arial"/>
              </w:rPr>
              <w:t>21/03407/FUL</w:t>
            </w:r>
          </w:p>
        </w:tc>
        <w:tc>
          <w:tcPr>
            <w:tcW w:w="2813" w:type="dxa"/>
            <w:shd w:val="clear" w:color="auto" w:fill="auto"/>
          </w:tcPr>
          <w:p w14:paraId="7B92BF03" w14:textId="40167979" w:rsidR="00EB4AD6" w:rsidRPr="00EB4AD6" w:rsidRDefault="00EB4AD6" w:rsidP="00EB4AD6">
            <w:pPr>
              <w:spacing w:after="0" w:line="240" w:lineRule="auto"/>
              <w:rPr>
                <w:rFonts w:ascii="Arial" w:hAnsi="Arial" w:cs="Arial"/>
              </w:rPr>
            </w:pPr>
            <w:r w:rsidRPr="00EB4AD6">
              <w:rPr>
                <w:rFonts w:ascii="Arial" w:hAnsi="Arial" w:cs="Arial"/>
              </w:rPr>
              <w:t>Land North Of 209 Main Road Sundridge KENT TN14 6EJ</w:t>
            </w:r>
          </w:p>
        </w:tc>
        <w:tc>
          <w:tcPr>
            <w:tcW w:w="3124" w:type="dxa"/>
            <w:shd w:val="clear" w:color="auto" w:fill="auto"/>
          </w:tcPr>
          <w:p w14:paraId="47B6DFCF" w14:textId="393EF78A" w:rsidR="00EB4AD6" w:rsidRPr="00EB4AD6" w:rsidRDefault="00EB4AD6" w:rsidP="00EB4AD6">
            <w:pPr>
              <w:spacing w:after="0" w:line="240" w:lineRule="auto"/>
              <w:rPr>
                <w:rFonts w:ascii="Arial" w:hAnsi="Arial" w:cs="Arial"/>
              </w:rPr>
            </w:pPr>
            <w:r w:rsidRPr="00EB4AD6">
              <w:rPr>
                <w:rFonts w:ascii="Arial" w:hAnsi="Arial" w:cs="Arial"/>
              </w:rPr>
              <w:t>Conversion of barn to residential accommodation with internal adaptations and extensions</w:t>
            </w:r>
          </w:p>
        </w:tc>
        <w:tc>
          <w:tcPr>
            <w:tcW w:w="1559" w:type="dxa"/>
            <w:shd w:val="clear" w:color="auto" w:fill="auto"/>
            <w:noWrap/>
          </w:tcPr>
          <w:p w14:paraId="4DB4DCA5" w14:textId="3FAB4824" w:rsidR="00EB4AD6" w:rsidRPr="00EB4AD6" w:rsidRDefault="00EB4AD6" w:rsidP="00EB4AD6">
            <w:pPr>
              <w:spacing w:after="0" w:line="240" w:lineRule="auto"/>
              <w:rPr>
                <w:rFonts w:ascii="Arial" w:eastAsia="Times New Roman" w:hAnsi="Arial" w:cs="Arial"/>
              </w:rPr>
            </w:pPr>
            <w:r w:rsidRPr="00EB4AD6">
              <w:rPr>
                <w:rFonts w:ascii="Arial" w:hAnsi="Arial" w:cs="Arial"/>
              </w:rPr>
              <w:t>05/11/2021</w:t>
            </w:r>
          </w:p>
        </w:tc>
      </w:tr>
    </w:tbl>
    <w:p w14:paraId="112C00E1" w14:textId="77777777" w:rsidR="007560D5" w:rsidRPr="007560D5" w:rsidRDefault="007560D5" w:rsidP="007560D5">
      <w:pPr>
        <w:shd w:val="clear" w:color="auto" w:fill="FFFFFF"/>
        <w:spacing w:after="0" w:line="240" w:lineRule="auto"/>
        <w:ind w:left="720"/>
        <w:rPr>
          <w:rFonts w:ascii="Arial" w:hAnsi="Arial" w:cs="Arial"/>
        </w:rPr>
      </w:pPr>
    </w:p>
    <w:p w14:paraId="1E7FAC7A" w14:textId="69265FE1" w:rsidR="007560D5" w:rsidRDefault="007560D5" w:rsidP="00EA31E8">
      <w:pPr>
        <w:pStyle w:val="ListParagraph"/>
        <w:numPr>
          <w:ilvl w:val="2"/>
          <w:numId w:val="44"/>
        </w:numPr>
        <w:shd w:val="clear" w:color="auto" w:fill="FFFFFF"/>
        <w:spacing w:after="0" w:line="240" w:lineRule="auto"/>
        <w:rPr>
          <w:rFonts w:ascii="Arial" w:hAnsi="Arial" w:cs="Arial"/>
        </w:rPr>
      </w:pPr>
      <w:r>
        <w:rPr>
          <w:rFonts w:ascii="Arial" w:hAnsi="Arial" w:cs="Arial"/>
        </w:rPr>
        <w:t xml:space="preserve">Planning Log </w:t>
      </w:r>
    </w:p>
    <w:p w14:paraId="6873D107" w14:textId="1CE1BE43" w:rsidR="00EA31E8" w:rsidRDefault="00EA31E8" w:rsidP="00EA31E8">
      <w:pPr>
        <w:pStyle w:val="ListParagraph"/>
        <w:numPr>
          <w:ilvl w:val="2"/>
          <w:numId w:val="44"/>
        </w:numPr>
        <w:shd w:val="clear" w:color="auto" w:fill="FFFFFF"/>
        <w:spacing w:after="0" w:line="240" w:lineRule="auto"/>
        <w:rPr>
          <w:rFonts w:ascii="Arial" w:hAnsi="Arial" w:cs="Arial"/>
        </w:rPr>
      </w:pPr>
      <w:r>
        <w:rPr>
          <w:rFonts w:ascii="Arial" w:hAnsi="Arial" w:cs="Arial"/>
        </w:rPr>
        <w:t>Covers Farm</w:t>
      </w:r>
    </w:p>
    <w:p w14:paraId="1B4CE0D1" w14:textId="5B965203" w:rsidR="005B7522" w:rsidRDefault="005B7522" w:rsidP="00EA31E8">
      <w:pPr>
        <w:pStyle w:val="ListParagraph"/>
        <w:numPr>
          <w:ilvl w:val="2"/>
          <w:numId w:val="44"/>
        </w:numPr>
        <w:shd w:val="clear" w:color="auto" w:fill="FFFFFF"/>
        <w:spacing w:after="0" w:line="240" w:lineRule="auto"/>
        <w:rPr>
          <w:rFonts w:ascii="Arial" w:hAnsi="Arial" w:cs="Arial"/>
        </w:rPr>
      </w:pPr>
      <w:r>
        <w:rPr>
          <w:rFonts w:ascii="Arial" w:hAnsi="Arial" w:cs="Arial"/>
        </w:rPr>
        <w:t>Halstead Parish Council</w:t>
      </w:r>
    </w:p>
    <w:p w14:paraId="2F6E4378" w14:textId="27B087D8" w:rsidR="00DE6F30" w:rsidRDefault="00EA31E8" w:rsidP="00EA31E8">
      <w:pPr>
        <w:pStyle w:val="ListParagraph"/>
        <w:numPr>
          <w:ilvl w:val="2"/>
          <w:numId w:val="44"/>
        </w:numPr>
        <w:shd w:val="clear" w:color="auto" w:fill="FFFFFF"/>
        <w:spacing w:after="0" w:line="240" w:lineRule="auto"/>
        <w:rPr>
          <w:rFonts w:ascii="Arial" w:hAnsi="Arial" w:cs="Arial"/>
        </w:rPr>
      </w:pPr>
      <w:r>
        <w:rPr>
          <w:rFonts w:ascii="Arial" w:hAnsi="Arial" w:cs="Arial"/>
        </w:rPr>
        <w:t>Any other outstanding planning issues</w:t>
      </w:r>
    </w:p>
    <w:p w14:paraId="3A582616" w14:textId="77777777" w:rsidR="00DE6F30" w:rsidRDefault="00DE6F30">
      <w:pPr>
        <w:rPr>
          <w:rFonts w:ascii="Arial" w:hAnsi="Arial" w:cs="Arial"/>
        </w:rPr>
      </w:pPr>
      <w:r>
        <w:rPr>
          <w:rFonts w:ascii="Arial" w:hAnsi="Arial" w:cs="Arial"/>
        </w:rPr>
        <w:br w:type="page"/>
      </w:r>
    </w:p>
    <w:p w14:paraId="0EB3EDA5" w14:textId="77777777" w:rsidR="00EA31E8" w:rsidRPr="00EA31E8" w:rsidRDefault="00EA31E8" w:rsidP="00DE6F30">
      <w:pPr>
        <w:pStyle w:val="ListParagraph"/>
        <w:shd w:val="clear" w:color="auto" w:fill="FFFFFF"/>
        <w:spacing w:after="0" w:line="240" w:lineRule="auto"/>
        <w:ind w:left="1440"/>
        <w:rPr>
          <w:rFonts w:ascii="Arial" w:hAnsi="Arial" w:cs="Arial"/>
        </w:rPr>
      </w:pPr>
    </w:p>
    <w:bookmarkEnd w:id="3"/>
    <w:p w14:paraId="18E14C7A" w14:textId="77777777" w:rsidR="006921DF" w:rsidRDefault="006921DF" w:rsidP="006921DF">
      <w:pPr>
        <w:pStyle w:val="ListParagraph"/>
        <w:shd w:val="clear" w:color="auto" w:fill="FFFFFF"/>
        <w:spacing w:after="0" w:line="240" w:lineRule="auto"/>
        <w:ind w:left="360"/>
        <w:rPr>
          <w:rFonts w:ascii="Arial" w:hAnsi="Arial" w:cs="Arial"/>
          <w:b/>
        </w:rPr>
      </w:pPr>
      <w:r>
        <w:rPr>
          <w:rFonts w:ascii="Arial" w:hAnsi="Arial" w:cs="Arial"/>
          <w:b/>
        </w:rPr>
        <w:t>11.0 Items for discussion, agreeing and noting</w:t>
      </w:r>
    </w:p>
    <w:p w14:paraId="444EA7AF" w14:textId="3AF62AAA" w:rsidR="00E928E4" w:rsidRDefault="006921DF" w:rsidP="00E928E4">
      <w:pPr>
        <w:spacing w:after="0" w:line="240" w:lineRule="auto"/>
        <w:ind w:firstLine="360"/>
        <w:jc w:val="both"/>
        <w:rPr>
          <w:rFonts w:ascii="Arial" w:eastAsia="Times New Roman" w:hAnsi="Arial" w:cs="Arial"/>
          <w:b/>
        </w:rPr>
      </w:pPr>
      <w:r>
        <w:rPr>
          <w:rFonts w:ascii="Arial" w:eastAsia="Times New Roman" w:hAnsi="Arial" w:cs="Arial"/>
          <w:b/>
        </w:rPr>
        <w:t>11.1 Reports from Working Parties</w:t>
      </w:r>
    </w:p>
    <w:p w14:paraId="5E570CAD"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11.1.1 Stubbs Wood Working Party</w:t>
      </w:r>
    </w:p>
    <w:p w14:paraId="4C8E2EC0"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11.1.2 Sundridge and Brasted Social Club Working Party</w:t>
      </w:r>
    </w:p>
    <w:p w14:paraId="05A456CB"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11.1.3 Ide Hill Public Conveniences Working Party</w:t>
      </w:r>
    </w:p>
    <w:p w14:paraId="0CA25176" w14:textId="10CF9719"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11.1.4 Communications Working Party</w:t>
      </w:r>
    </w:p>
    <w:p w14:paraId="06E45DAC" w14:textId="0B1D6017" w:rsidR="00E928E4" w:rsidRDefault="00E928E4" w:rsidP="006921DF">
      <w:pPr>
        <w:spacing w:after="0" w:line="240" w:lineRule="auto"/>
        <w:ind w:firstLine="360"/>
        <w:jc w:val="both"/>
        <w:rPr>
          <w:rFonts w:ascii="Arial" w:eastAsia="Times New Roman" w:hAnsi="Arial" w:cs="Arial"/>
          <w:bCs/>
        </w:rPr>
      </w:pPr>
      <w:r>
        <w:rPr>
          <w:rFonts w:ascii="Arial" w:eastAsia="Times New Roman" w:hAnsi="Arial" w:cs="Arial"/>
          <w:bCs/>
        </w:rPr>
        <w:t>11.1.5 Sundridge Recreation Ground Working Party</w:t>
      </w:r>
    </w:p>
    <w:p w14:paraId="00FC0AB5" w14:textId="69716743" w:rsidR="00BB7F67" w:rsidRDefault="00BB7F67" w:rsidP="006921DF">
      <w:pPr>
        <w:spacing w:after="0" w:line="240" w:lineRule="auto"/>
        <w:ind w:firstLine="360"/>
        <w:jc w:val="both"/>
        <w:rPr>
          <w:rFonts w:ascii="Arial" w:eastAsia="Times New Roman" w:hAnsi="Arial" w:cs="Arial"/>
          <w:b/>
        </w:rPr>
      </w:pPr>
      <w:r w:rsidRPr="00BB7F67">
        <w:rPr>
          <w:rFonts w:ascii="Arial" w:eastAsia="Times New Roman" w:hAnsi="Arial" w:cs="Arial"/>
          <w:b/>
        </w:rPr>
        <w:t>11.2 Amenities Update</w:t>
      </w:r>
    </w:p>
    <w:p w14:paraId="3E9375B1" w14:textId="5BA3492D" w:rsidR="00EA31E8" w:rsidRDefault="00EA31E8" w:rsidP="006921DF">
      <w:pPr>
        <w:spacing w:after="0" w:line="240" w:lineRule="auto"/>
        <w:ind w:firstLine="360"/>
        <w:jc w:val="both"/>
        <w:rPr>
          <w:rFonts w:ascii="Arial" w:eastAsia="Times New Roman" w:hAnsi="Arial" w:cs="Arial"/>
          <w:bCs/>
        </w:rPr>
      </w:pPr>
      <w:r w:rsidRPr="00EA31E8">
        <w:rPr>
          <w:rFonts w:ascii="Arial" w:eastAsia="Times New Roman" w:hAnsi="Arial" w:cs="Arial"/>
          <w:bCs/>
        </w:rPr>
        <w:t xml:space="preserve">11.2.1 </w:t>
      </w:r>
      <w:r w:rsidR="002545D3">
        <w:rPr>
          <w:rFonts w:ascii="Arial" w:eastAsia="Times New Roman" w:hAnsi="Arial" w:cs="Arial"/>
          <w:bCs/>
        </w:rPr>
        <w:t>To note the minutes of the meeting held on 11 October 2021</w:t>
      </w:r>
    </w:p>
    <w:p w14:paraId="223B2D26" w14:textId="48570888" w:rsidR="003A256C" w:rsidRDefault="003A256C" w:rsidP="006921DF">
      <w:pPr>
        <w:spacing w:after="0" w:line="240" w:lineRule="auto"/>
        <w:ind w:firstLine="360"/>
        <w:jc w:val="both"/>
        <w:rPr>
          <w:rFonts w:ascii="Arial" w:eastAsia="Times New Roman" w:hAnsi="Arial" w:cs="Arial"/>
          <w:b/>
        </w:rPr>
      </w:pPr>
      <w:r w:rsidRPr="003A256C">
        <w:rPr>
          <w:rFonts w:ascii="Arial" w:eastAsia="Times New Roman" w:hAnsi="Arial" w:cs="Arial"/>
          <w:b/>
        </w:rPr>
        <w:t>11.3 Events</w:t>
      </w:r>
    </w:p>
    <w:p w14:paraId="4DEF36BA" w14:textId="792357A2" w:rsidR="003A256C" w:rsidRDefault="003A256C" w:rsidP="006921DF">
      <w:pPr>
        <w:spacing w:after="0" w:line="240" w:lineRule="auto"/>
        <w:ind w:firstLine="360"/>
        <w:jc w:val="both"/>
        <w:rPr>
          <w:rFonts w:ascii="Arial" w:eastAsia="Times New Roman" w:hAnsi="Arial" w:cs="Arial"/>
          <w:bCs/>
        </w:rPr>
      </w:pPr>
      <w:r w:rsidRPr="003A256C">
        <w:rPr>
          <w:rFonts w:ascii="Arial" w:eastAsia="Times New Roman" w:hAnsi="Arial" w:cs="Arial"/>
          <w:bCs/>
        </w:rPr>
        <w:t xml:space="preserve">11.3.1 </w:t>
      </w:r>
      <w:r>
        <w:rPr>
          <w:rFonts w:ascii="Arial" w:eastAsia="Times New Roman" w:hAnsi="Arial" w:cs="Arial"/>
          <w:bCs/>
        </w:rPr>
        <w:t>Operation London Bridge/Union Jack</w:t>
      </w:r>
    </w:p>
    <w:p w14:paraId="5BE5EB0B" w14:textId="40DD2C7A" w:rsidR="003A256C" w:rsidRPr="003A256C" w:rsidRDefault="003A256C" w:rsidP="006921DF">
      <w:pPr>
        <w:spacing w:after="0" w:line="240" w:lineRule="auto"/>
        <w:ind w:firstLine="360"/>
        <w:jc w:val="both"/>
        <w:rPr>
          <w:rFonts w:ascii="Arial" w:eastAsia="Times New Roman" w:hAnsi="Arial" w:cs="Arial"/>
          <w:bCs/>
        </w:rPr>
      </w:pPr>
      <w:r>
        <w:rPr>
          <w:rFonts w:ascii="Arial" w:eastAsia="Times New Roman" w:hAnsi="Arial" w:cs="Arial"/>
          <w:bCs/>
        </w:rPr>
        <w:t xml:space="preserve">11.3.2 Christmas </w:t>
      </w:r>
    </w:p>
    <w:p w14:paraId="4A1BD9AF" w14:textId="531783DE" w:rsidR="006921DF" w:rsidRDefault="006921DF" w:rsidP="006921DF">
      <w:pPr>
        <w:spacing w:after="0" w:line="240" w:lineRule="auto"/>
        <w:ind w:firstLine="360"/>
        <w:rPr>
          <w:rFonts w:ascii="Arial" w:eastAsia="Times New Roman" w:hAnsi="Arial" w:cs="Arial"/>
          <w:b/>
        </w:rPr>
      </w:pPr>
      <w:r>
        <w:rPr>
          <w:rFonts w:ascii="Arial" w:eastAsia="Times New Roman" w:hAnsi="Arial" w:cs="Arial"/>
          <w:b/>
        </w:rPr>
        <w:t>11.</w:t>
      </w:r>
      <w:r w:rsidR="003A256C">
        <w:rPr>
          <w:rFonts w:ascii="Arial" w:eastAsia="Times New Roman" w:hAnsi="Arial" w:cs="Arial"/>
          <w:b/>
        </w:rPr>
        <w:t>4</w:t>
      </w:r>
      <w:r>
        <w:rPr>
          <w:rFonts w:ascii="Arial" w:eastAsia="Times New Roman" w:hAnsi="Arial" w:cs="Arial"/>
          <w:b/>
        </w:rPr>
        <w:t xml:space="preserve"> Correspondence</w:t>
      </w:r>
    </w:p>
    <w:p w14:paraId="297AE2CC" w14:textId="28423C70" w:rsidR="006921DF" w:rsidRDefault="006921DF" w:rsidP="006921DF">
      <w:pPr>
        <w:spacing w:after="0" w:line="240" w:lineRule="auto"/>
        <w:ind w:left="360"/>
        <w:rPr>
          <w:rFonts w:ascii="Arial" w:eastAsia="Times New Roman" w:hAnsi="Arial" w:cs="Arial"/>
        </w:rPr>
      </w:pPr>
      <w:r>
        <w:rPr>
          <w:rFonts w:ascii="Arial" w:eastAsia="Times New Roman" w:hAnsi="Arial" w:cs="Arial"/>
        </w:rPr>
        <w:t>11.</w:t>
      </w:r>
      <w:r w:rsidR="003A256C">
        <w:rPr>
          <w:rFonts w:ascii="Arial" w:eastAsia="Times New Roman" w:hAnsi="Arial" w:cs="Arial"/>
        </w:rPr>
        <w:t>4</w:t>
      </w:r>
      <w:r>
        <w:rPr>
          <w:rFonts w:ascii="Arial" w:eastAsia="Times New Roman" w:hAnsi="Arial" w:cs="Arial"/>
        </w:rPr>
        <w:t>.1 To note general correspondence.</w:t>
      </w:r>
    </w:p>
    <w:p w14:paraId="531C7702" w14:textId="20BCA889" w:rsidR="00E928E4" w:rsidRDefault="006921DF" w:rsidP="006921DF">
      <w:pPr>
        <w:spacing w:after="0" w:line="240" w:lineRule="auto"/>
        <w:ind w:left="360"/>
        <w:rPr>
          <w:rFonts w:ascii="Arial" w:eastAsia="Times New Roman" w:hAnsi="Arial" w:cs="Arial"/>
        </w:rPr>
      </w:pPr>
      <w:r>
        <w:rPr>
          <w:rFonts w:ascii="Arial" w:eastAsia="Times New Roman" w:hAnsi="Arial" w:cs="Arial"/>
        </w:rPr>
        <w:t>11.</w:t>
      </w:r>
      <w:r w:rsidR="003A256C">
        <w:rPr>
          <w:rFonts w:ascii="Arial" w:eastAsia="Times New Roman" w:hAnsi="Arial" w:cs="Arial"/>
        </w:rPr>
        <w:t>4</w:t>
      </w:r>
      <w:r>
        <w:rPr>
          <w:rFonts w:ascii="Arial" w:eastAsia="Times New Roman" w:hAnsi="Arial" w:cs="Arial"/>
        </w:rPr>
        <w:t xml:space="preserve">.2 Kent Police </w:t>
      </w:r>
    </w:p>
    <w:p w14:paraId="7CB79948" w14:textId="3DCCC31D" w:rsidR="005B7522" w:rsidRDefault="005B7522" w:rsidP="006921DF">
      <w:pPr>
        <w:spacing w:after="0" w:line="240" w:lineRule="auto"/>
        <w:ind w:left="360"/>
        <w:rPr>
          <w:rFonts w:ascii="Arial" w:eastAsia="Times New Roman" w:hAnsi="Arial" w:cs="Arial"/>
        </w:rPr>
      </w:pPr>
      <w:r>
        <w:rPr>
          <w:rFonts w:ascii="Arial" w:eastAsia="Times New Roman" w:hAnsi="Arial" w:cs="Arial"/>
        </w:rPr>
        <w:t>11.</w:t>
      </w:r>
      <w:r w:rsidR="003A256C">
        <w:rPr>
          <w:rFonts w:ascii="Arial" w:eastAsia="Times New Roman" w:hAnsi="Arial" w:cs="Arial"/>
        </w:rPr>
        <w:t>4</w:t>
      </w:r>
      <w:r>
        <w:rPr>
          <w:rFonts w:ascii="Arial" w:eastAsia="Times New Roman" w:hAnsi="Arial" w:cs="Arial"/>
        </w:rPr>
        <w:t xml:space="preserve">.3 </w:t>
      </w:r>
      <w:r w:rsidRPr="005B7522">
        <w:rPr>
          <w:rFonts w:ascii="Arial" w:eastAsia="Times New Roman" w:hAnsi="Arial" w:cs="Arial"/>
        </w:rPr>
        <w:t>KFRS/KALC Fire Hydrant Initiative</w:t>
      </w:r>
    </w:p>
    <w:p w14:paraId="3B291677" w14:textId="2558DB10" w:rsidR="006921DF" w:rsidRDefault="006921DF" w:rsidP="006921DF">
      <w:pPr>
        <w:spacing w:after="0" w:line="240" w:lineRule="auto"/>
        <w:ind w:left="360"/>
        <w:rPr>
          <w:rFonts w:ascii="Arial" w:eastAsia="Times New Roman" w:hAnsi="Arial" w:cs="Arial"/>
          <w:b/>
          <w:bCs/>
        </w:rPr>
      </w:pPr>
      <w:r>
        <w:rPr>
          <w:rFonts w:ascii="Arial" w:eastAsia="Times New Roman" w:hAnsi="Arial" w:cs="Arial"/>
          <w:b/>
          <w:bCs/>
        </w:rPr>
        <w:t>11</w:t>
      </w:r>
      <w:r w:rsidR="003A256C">
        <w:rPr>
          <w:rFonts w:ascii="Arial" w:eastAsia="Times New Roman" w:hAnsi="Arial" w:cs="Arial"/>
          <w:b/>
          <w:bCs/>
        </w:rPr>
        <w:t>.5</w:t>
      </w:r>
      <w:r>
        <w:rPr>
          <w:rFonts w:ascii="Arial" w:eastAsia="Times New Roman" w:hAnsi="Arial" w:cs="Arial"/>
          <w:b/>
          <w:bCs/>
        </w:rPr>
        <w:t xml:space="preserve"> Meeting Dates for 2021/22</w:t>
      </w:r>
    </w:p>
    <w:bookmarkEnd w:id="0"/>
    <w:p w14:paraId="324F9A90" w14:textId="77777777" w:rsidR="006921DF" w:rsidRDefault="006921DF" w:rsidP="006921DF">
      <w:pPr>
        <w:spacing w:after="0" w:line="240" w:lineRule="auto"/>
        <w:rPr>
          <w:rFonts w:ascii="Arial" w:hAnsi="Arial" w:cs="Arial"/>
        </w:rPr>
      </w:pPr>
      <w:r>
        <w:rPr>
          <w:rFonts w:ascii="Arial" w:hAnsi="Arial" w:cs="Arial"/>
          <w:b/>
        </w:rPr>
        <w:t>12. Urgent Business</w:t>
      </w:r>
      <w:r>
        <w:rPr>
          <w:rFonts w:ascii="Arial" w:hAnsi="Arial" w:cs="Arial"/>
        </w:rPr>
        <w:t xml:space="preserve"> that occurs and requires attention before the next meeting may be reported at the </w:t>
      </w:r>
    </w:p>
    <w:p w14:paraId="32E95D28" w14:textId="77777777" w:rsidR="006921DF" w:rsidRDefault="006921DF" w:rsidP="006921DF">
      <w:pPr>
        <w:spacing w:after="0" w:line="240" w:lineRule="auto"/>
        <w:ind w:firstLine="720"/>
        <w:rPr>
          <w:rFonts w:ascii="Arial" w:eastAsia="Times New Roman" w:hAnsi="Arial" w:cs="Arial"/>
        </w:rPr>
      </w:pPr>
      <w:r>
        <w:rPr>
          <w:rFonts w:ascii="Arial" w:hAnsi="Arial" w:cs="Arial"/>
        </w:rPr>
        <w:t>Chairman’s discretion.</w:t>
      </w:r>
    </w:p>
    <w:p w14:paraId="0DBBA79B" w14:textId="38DDC321" w:rsidR="00BB7F67" w:rsidRDefault="006921DF" w:rsidP="003E3D0E">
      <w:pPr>
        <w:spacing w:after="0" w:line="240" w:lineRule="auto"/>
        <w:rPr>
          <w:rFonts w:ascii="Arial" w:hAnsi="Arial" w:cs="Arial"/>
          <w:b/>
        </w:rPr>
      </w:pPr>
      <w:r>
        <w:rPr>
          <w:rFonts w:ascii="Arial" w:hAnsi="Arial" w:cs="Arial"/>
          <w:b/>
        </w:rPr>
        <w:t>13. Date of next meeting</w:t>
      </w:r>
      <w:r>
        <w:rPr>
          <w:rFonts w:ascii="Arial" w:hAnsi="Arial" w:cs="Arial"/>
        </w:rPr>
        <w:t xml:space="preserve"> </w:t>
      </w:r>
      <w:bookmarkEnd w:id="1"/>
      <w:r>
        <w:rPr>
          <w:rFonts w:ascii="Arial" w:hAnsi="Arial" w:cs="Arial"/>
          <w:b/>
        </w:rPr>
        <w:t>Monday</w:t>
      </w:r>
      <w:bookmarkEnd w:id="2"/>
      <w:r>
        <w:rPr>
          <w:rFonts w:ascii="Arial" w:hAnsi="Arial" w:cs="Arial"/>
          <w:b/>
        </w:rPr>
        <w:t xml:space="preserve"> </w:t>
      </w:r>
      <w:r w:rsidR="003A256C">
        <w:rPr>
          <w:rFonts w:ascii="Arial" w:hAnsi="Arial" w:cs="Arial"/>
          <w:b/>
        </w:rPr>
        <w:t>15 November</w:t>
      </w:r>
      <w:r w:rsidR="00324173">
        <w:rPr>
          <w:rFonts w:ascii="Arial" w:hAnsi="Arial" w:cs="Arial"/>
          <w:b/>
        </w:rPr>
        <w:t xml:space="preserve"> </w:t>
      </w:r>
      <w:r>
        <w:rPr>
          <w:rFonts w:ascii="Arial" w:hAnsi="Arial" w:cs="Arial"/>
          <w:b/>
        </w:rPr>
        <w:t>2021 at 7.</w:t>
      </w:r>
      <w:r w:rsidR="006E20BB">
        <w:rPr>
          <w:rFonts w:ascii="Arial" w:hAnsi="Arial" w:cs="Arial"/>
          <w:b/>
        </w:rPr>
        <w:t>00</w:t>
      </w:r>
      <w:r>
        <w:rPr>
          <w:rFonts w:ascii="Arial" w:hAnsi="Arial" w:cs="Arial"/>
          <w:b/>
        </w:rPr>
        <w:t xml:space="preserve">pm at </w:t>
      </w:r>
      <w:r w:rsidR="00324173">
        <w:rPr>
          <w:rFonts w:ascii="Arial" w:hAnsi="Arial" w:cs="Arial"/>
          <w:b/>
        </w:rPr>
        <w:t xml:space="preserve">Sundridge </w:t>
      </w:r>
      <w:r w:rsidR="006E20BB">
        <w:rPr>
          <w:rFonts w:ascii="Arial" w:hAnsi="Arial" w:cs="Arial"/>
          <w:b/>
        </w:rPr>
        <w:t xml:space="preserve">Hill </w:t>
      </w:r>
      <w:r>
        <w:rPr>
          <w:rFonts w:ascii="Arial" w:hAnsi="Arial" w:cs="Arial"/>
          <w:b/>
        </w:rPr>
        <w:t>Village Hall</w:t>
      </w:r>
    </w:p>
    <w:p w14:paraId="505E511B" w14:textId="4D5A4A2E" w:rsidR="00493756" w:rsidRPr="00493756" w:rsidRDefault="00493756" w:rsidP="00493756">
      <w:pPr>
        <w:rPr>
          <w:rFonts w:ascii="Arial" w:hAnsi="Arial" w:cs="Arial"/>
        </w:rPr>
      </w:pPr>
    </w:p>
    <w:p w14:paraId="1BDCAA98" w14:textId="7B894190" w:rsidR="00493756" w:rsidRPr="00493756" w:rsidRDefault="00493756" w:rsidP="00493756">
      <w:pPr>
        <w:rPr>
          <w:rFonts w:ascii="Arial" w:hAnsi="Arial" w:cs="Arial"/>
        </w:rPr>
      </w:pPr>
    </w:p>
    <w:p w14:paraId="5BA521EE" w14:textId="69138199" w:rsidR="00493756" w:rsidRPr="00493756" w:rsidRDefault="00493756" w:rsidP="00493756">
      <w:pPr>
        <w:rPr>
          <w:rFonts w:ascii="Arial" w:hAnsi="Arial" w:cs="Arial"/>
        </w:rPr>
      </w:pPr>
    </w:p>
    <w:p w14:paraId="2C5FB821" w14:textId="6F2792E4" w:rsidR="00493756" w:rsidRPr="00493756" w:rsidRDefault="00493756" w:rsidP="00493756">
      <w:pPr>
        <w:tabs>
          <w:tab w:val="left" w:pos="1547"/>
        </w:tabs>
        <w:rPr>
          <w:rFonts w:ascii="Arial" w:hAnsi="Arial" w:cs="Arial"/>
        </w:rPr>
      </w:pPr>
      <w:r>
        <w:rPr>
          <w:rFonts w:ascii="Arial" w:hAnsi="Arial" w:cs="Arial"/>
        </w:rPr>
        <w:tab/>
      </w:r>
    </w:p>
    <w:sectPr w:rsidR="00493756" w:rsidRPr="00493756" w:rsidSect="003356F4">
      <w:footerReference w:type="default" r:id="rId9"/>
      <w:pgSz w:w="11906" w:h="16838" w:code="9"/>
      <w:pgMar w:top="284" w:right="567" w:bottom="284" w:left="45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52BD" w14:textId="77777777" w:rsidR="004768FE" w:rsidRDefault="004768FE" w:rsidP="006501C1">
      <w:pPr>
        <w:spacing w:after="0" w:line="240" w:lineRule="auto"/>
      </w:pPr>
      <w:r>
        <w:separator/>
      </w:r>
    </w:p>
  </w:endnote>
  <w:endnote w:type="continuationSeparator" w:id="0">
    <w:p w14:paraId="2AC62ECA" w14:textId="77777777" w:rsidR="004768FE" w:rsidRDefault="004768FE"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B9C" w14:textId="561AF9E0" w:rsidR="004A3E44" w:rsidRPr="004A3E44" w:rsidRDefault="00493756">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21 </w:t>
    </w:r>
    <w:r w:rsidR="003A256C">
      <w:rPr>
        <w:rFonts w:ascii="Arial" w:hAnsi="Arial" w:cs="Arial"/>
        <w:color w:val="808080" w:themeColor="background1" w:themeShade="80"/>
        <w:sz w:val="16"/>
        <w:szCs w:val="16"/>
      </w:rPr>
      <w:t>10 25</w:t>
    </w:r>
    <w:r w:rsidR="00970718">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 xml:space="preserve">SWIH </w:t>
    </w:r>
    <w:r w:rsidR="00454CCA">
      <w:rPr>
        <w:rFonts w:ascii="Arial" w:hAnsi="Arial" w:cs="Arial"/>
        <w:color w:val="808080" w:themeColor="background1" w:themeShade="80"/>
        <w:sz w:val="16"/>
        <w:szCs w:val="16"/>
      </w:rPr>
      <w:t>Full</w:t>
    </w:r>
    <w:r w:rsidR="00172CBA">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1EC7" w14:textId="77777777" w:rsidR="004768FE" w:rsidRDefault="004768FE" w:rsidP="006501C1">
      <w:pPr>
        <w:spacing w:after="0" w:line="240" w:lineRule="auto"/>
      </w:pPr>
      <w:r>
        <w:separator/>
      </w:r>
    </w:p>
  </w:footnote>
  <w:footnote w:type="continuationSeparator" w:id="0">
    <w:p w14:paraId="78C0BF16" w14:textId="77777777" w:rsidR="004768FE" w:rsidRDefault="004768FE"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7D33E0F"/>
    <w:multiLevelType w:val="hybridMultilevel"/>
    <w:tmpl w:val="F4E21E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71F24"/>
    <w:multiLevelType w:val="hybridMultilevel"/>
    <w:tmpl w:val="ABF8B8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80F1B"/>
    <w:multiLevelType w:val="hybridMultilevel"/>
    <w:tmpl w:val="B8341DBE"/>
    <w:lvl w:ilvl="0" w:tplc="F48AF5C2">
      <w:start w:val="2"/>
      <w:numFmt w:val="decimal"/>
      <w:lvlText w:val="%1."/>
      <w:lvlJc w:val="left"/>
      <w:pPr>
        <w:ind w:left="360" w:hanging="360"/>
      </w:pPr>
      <w:rPr>
        <w:rFonts w:hint="default"/>
      </w:r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78033F"/>
    <w:multiLevelType w:val="multilevel"/>
    <w:tmpl w:val="CE144D88"/>
    <w:lvl w:ilvl="0">
      <w:start w:val="1"/>
      <w:numFmt w:val="decimal"/>
      <w:lvlText w:val="%1."/>
      <w:lvlJc w:val="left"/>
      <w:pPr>
        <w:ind w:left="36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6"/>
  </w:num>
  <w:num w:numId="3">
    <w:abstractNumId w:val="3"/>
  </w:num>
  <w:num w:numId="4">
    <w:abstractNumId w:val="27"/>
  </w:num>
  <w:num w:numId="5">
    <w:abstractNumId w:val="38"/>
  </w:num>
  <w:num w:numId="6">
    <w:abstractNumId w:val="35"/>
  </w:num>
  <w:num w:numId="7">
    <w:abstractNumId w:val="11"/>
  </w:num>
  <w:num w:numId="8">
    <w:abstractNumId w:val="2"/>
  </w:num>
  <w:num w:numId="9">
    <w:abstractNumId w:val="12"/>
  </w:num>
  <w:num w:numId="10">
    <w:abstractNumId w:val="21"/>
  </w:num>
  <w:num w:numId="11">
    <w:abstractNumId w:val="17"/>
  </w:num>
  <w:num w:numId="12">
    <w:abstractNumId w:val="20"/>
  </w:num>
  <w:num w:numId="13">
    <w:abstractNumId w:val="32"/>
  </w:num>
  <w:num w:numId="14">
    <w:abstractNumId w:val="29"/>
  </w:num>
  <w:num w:numId="15">
    <w:abstractNumId w:val="30"/>
  </w:num>
  <w:num w:numId="16">
    <w:abstractNumId w:val="37"/>
  </w:num>
  <w:num w:numId="17">
    <w:abstractNumId w:val="24"/>
  </w:num>
  <w:num w:numId="18">
    <w:abstractNumId w:val="31"/>
  </w:num>
  <w:num w:numId="19">
    <w:abstractNumId w:val="7"/>
  </w:num>
  <w:num w:numId="20">
    <w:abstractNumId w:val="25"/>
  </w:num>
  <w:num w:numId="21">
    <w:abstractNumId w:val="0"/>
  </w:num>
  <w:num w:numId="22">
    <w:abstractNumId w:val="18"/>
  </w:num>
  <w:num w:numId="23">
    <w:abstractNumId w:val="40"/>
  </w:num>
  <w:num w:numId="24">
    <w:abstractNumId w:val="13"/>
  </w:num>
  <w:num w:numId="25">
    <w:abstractNumId w:val="14"/>
  </w:num>
  <w:num w:numId="26">
    <w:abstractNumId w:val="1"/>
  </w:num>
  <w:num w:numId="27">
    <w:abstractNumId w:val="26"/>
  </w:num>
  <w:num w:numId="28">
    <w:abstractNumId w:val="4"/>
  </w:num>
  <w:num w:numId="29">
    <w:abstractNumId w:val="8"/>
  </w:num>
  <w:num w:numId="30">
    <w:abstractNumId w:val="22"/>
  </w:num>
  <w:num w:numId="31">
    <w:abstractNumId w:val="23"/>
  </w:num>
  <w:num w:numId="32">
    <w:abstractNumId w:val="6"/>
  </w:num>
  <w:num w:numId="33">
    <w:abstractNumId w:val="15"/>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16"/>
  </w:num>
  <w:num w:numId="39">
    <w:abstractNumId w:val="19"/>
  </w:num>
  <w:num w:numId="40">
    <w:abstractNumId w:val="9"/>
  </w:num>
  <w:num w:numId="41">
    <w:abstractNumId w:val="34"/>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2E24"/>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09BA"/>
    <w:rsid w:val="000A14C7"/>
    <w:rsid w:val="000A1F90"/>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94B"/>
    <w:rsid w:val="0010477F"/>
    <w:rsid w:val="001056F4"/>
    <w:rsid w:val="001066D9"/>
    <w:rsid w:val="00112F01"/>
    <w:rsid w:val="0011483A"/>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2CBA"/>
    <w:rsid w:val="00174C90"/>
    <w:rsid w:val="00175DB8"/>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B7057"/>
    <w:rsid w:val="001C3A18"/>
    <w:rsid w:val="001C5889"/>
    <w:rsid w:val="001C7E31"/>
    <w:rsid w:val="001D0C0D"/>
    <w:rsid w:val="001D1263"/>
    <w:rsid w:val="001D7742"/>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27E19"/>
    <w:rsid w:val="002301B6"/>
    <w:rsid w:val="002322C5"/>
    <w:rsid w:val="002330AA"/>
    <w:rsid w:val="002347CF"/>
    <w:rsid w:val="0023593C"/>
    <w:rsid w:val="002375F2"/>
    <w:rsid w:val="0024277F"/>
    <w:rsid w:val="0024298B"/>
    <w:rsid w:val="00242B6A"/>
    <w:rsid w:val="00242B7B"/>
    <w:rsid w:val="0024305F"/>
    <w:rsid w:val="002468B0"/>
    <w:rsid w:val="00247509"/>
    <w:rsid w:val="00247861"/>
    <w:rsid w:val="00250799"/>
    <w:rsid w:val="00252BC9"/>
    <w:rsid w:val="00253974"/>
    <w:rsid w:val="002545D3"/>
    <w:rsid w:val="00254BA8"/>
    <w:rsid w:val="00257441"/>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089C"/>
    <w:rsid w:val="002D2D53"/>
    <w:rsid w:val="002D407C"/>
    <w:rsid w:val="002D6ED8"/>
    <w:rsid w:val="002D7C9E"/>
    <w:rsid w:val="002E05EF"/>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17595"/>
    <w:rsid w:val="00322F93"/>
    <w:rsid w:val="003240AE"/>
    <w:rsid w:val="00324173"/>
    <w:rsid w:val="00326F8C"/>
    <w:rsid w:val="00331EC1"/>
    <w:rsid w:val="003356F4"/>
    <w:rsid w:val="003368E1"/>
    <w:rsid w:val="00341C9F"/>
    <w:rsid w:val="00341F16"/>
    <w:rsid w:val="00351C61"/>
    <w:rsid w:val="0035271B"/>
    <w:rsid w:val="00353115"/>
    <w:rsid w:val="00354AAD"/>
    <w:rsid w:val="003575C1"/>
    <w:rsid w:val="00362665"/>
    <w:rsid w:val="00365923"/>
    <w:rsid w:val="00367176"/>
    <w:rsid w:val="003702DC"/>
    <w:rsid w:val="003720CE"/>
    <w:rsid w:val="0037369C"/>
    <w:rsid w:val="0037688B"/>
    <w:rsid w:val="00376BD7"/>
    <w:rsid w:val="00376BDD"/>
    <w:rsid w:val="00376FBF"/>
    <w:rsid w:val="00380405"/>
    <w:rsid w:val="00380475"/>
    <w:rsid w:val="00380BF6"/>
    <w:rsid w:val="003827E2"/>
    <w:rsid w:val="003829A7"/>
    <w:rsid w:val="003842AA"/>
    <w:rsid w:val="00385D67"/>
    <w:rsid w:val="00390318"/>
    <w:rsid w:val="00390C36"/>
    <w:rsid w:val="00390F2D"/>
    <w:rsid w:val="00392EEA"/>
    <w:rsid w:val="003962A5"/>
    <w:rsid w:val="00396C7E"/>
    <w:rsid w:val="003A256C"/>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3D0E"/>
    <w:rsid w:val="003E58B0"/>
    <w:rsid w:val="003E6217"/>
    <w:rsid w:val="003E648A"/>
    <w:rsid w:val="003E6C61"/>
    <w:rsid w:val="003E7382"/>
    <w:rsid w:val="003E7F6B"/>
    <w:rsid w:val="003F1E49"/>
    <w:rsid w:val="003F4926"/>
    <w:rsid w:val="003F6F52"/>
    <w:rsid w:val="00403D38"/>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10B3"/>
    <w:rsid w:val="00454CCA"/>
    <w:rsid w:val="0045544E"/>
    <w:rsid w:val="004554B2"/>
    <w:rsid w:val="004613EF"/>
    <w:rsid w:val="00466082"/>
    <w:rsid w:val="0046636A"/>
    <w:rsid w:val="004711FA"/>
    <w:rsid w:val="004718AC"/>
    <w:rsid w:val="0047228B"/>
    <w:rsid w:val="004722D0"/>
    <w:rsid w:val="004740DE"/>
    <w:rsid w:val="004768FE"/>
    <w:rsid w:val="00481444"/>
    <w:rsid w:val="004815BD"/>
    <w:rsid w:val="00482391"/>
    <w:rsid w:val="0048284E"/>
    <w:rsid w:val="004838AB"/>
    <w:rsid w:val="00486046"/>
    <w:rsid w:val="004916A4"/>
    <w:rsid w:val="004927A5"/>
    <w:rsid w:val="00493756"/>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C7710"/>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17E49"/>
    <w:rsid w:val="00520E6F"/>
    <w:rsid w:val="005224BD"/>
    <w:rsid w:val="00522570"/>
    <w:rsid w:val="005238EA"/>
    <w:rsid w:val="00525E0A"/>
    <w:rsid w:val="0052665C"/>
    <w:rsid w:val="00533ADB"/>
    <w:rsid w:val="00533E56"/>
    <w:rsid w:val="00542BC4"/>
    <w:rsid w:val="00543B38"/>
    <w:rsid w:val="005457DE"/>
    <w:rsid w:val="00545D66"/>
    <w:rsid w:val="00545D78"/>
    <w:rsid w:val="00545DFA"/>
    <w:rsid w:val="00546298"/>
    <w:rsid w:val="00560A7F"/>
    <w:rsid w:val="00561DF5"/>
    <w:rsid w:val="00566F10"/>
    <w:rsid w:val="00570CEE"/>
    <w:rsid w:val="00572FB5"/>
    <w:rsid w:val="005734B9"/>
    <w:rsid w:val="00575459"/>
    <w:rsid w:val="0057733F"/>
    <w:rsid w:val="00580C47"/>
    <w:rsid w:val="0058137E"/>
    <w:rsid w:val="005817BD"/>
    <w:rsid w:val="00582A60"/>
    <w:rsid w:val="00583268"/>
    <w:rsid w:val="00592662"/>
    <w:rsid w:val="005A6266"/>
    <w:rsid w:val="005B629F"/>
    <w:rsid w:val="005B7522"/>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11D7"/>
    <w:rsid w:val="005F2526"/>
    <w:rsid w:val="005F2C89"/>
    <w:rsid w:val="005F4EE0"/>
    <w:rsid w:val="005F622E"/>
    <w:rsid w:val="005F66DF"/>
    <w:rsid w:val="005F717A"/>
    <w:rsid w:val="00600EDC"/>
    <w:rsid w:val="0060470D"/>
    <w:rsid w:val="00606303"/>
    <w:rsid w:val="00606929"/>
    <w:rsid w:val="00606966"/>
    <w:rsid w:val="00606C70"/>
    <w:rsid w:val="00607466"/>
    <w:rsid w:val="006147DD"/>
    <w:rsid w:val="00614C11"/>
    <w:rsid w:val="00617D63"/>
    <w:rsid w:val="0062002B"/>
    <w:rsid w:val="00623861"/>
    <w:rsid w:val="0062632F"/>
    <w:rsid w:val="00626493"/>
    <w:rsid w:val="00626E9E"/>
    <w:rsid w:val="00630400"/>
    <w:rsid w:val="00632624"/>
    <w:rsid w:val="00636926"/>
    <w:rsid w:val="006404BB"/>
    <w:rsid w:val="006442A2"/>
    <w:rsid w:val="0064608E"/>
    <w:rsid w:val="006471A0"/>
    <w:rsid w:val="00647908"/>
    <w:rsid w:val="006501C1"/>
    <w:rsid w:val="00652891"/>
    <w:rsid w:val="00652C9B"/>
    <w:rsid w:val="00656428"/>
    <w:rsid w:val="00657798"/>
    <w:rsid w:val="00663168"/>
    <w:rsid w:val="00665B73"/>
    <w:rsid w:val="00666F46"/>
    <w:rsid w:val="006756ED"/>
    <w:rsid w:val="00676465"/>
    <w:rsid w:val="00676AAF"/>
    <w:rsid w:val="00683720"/>
    <w:rsid w:val="00683A0A"/>
    <w:rsid w:val="00686A10"/>
    <w:rsid w:val="0069091A"/>
    <w:rsid w:val="006921DF"/>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20BB"/>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0C14"/>
    <w:rsid w:val="00747567"/>
    <w:rsid w:val="0075269F"/>
    <w:rsid w:val="0075577E"/>
    <w:rsid w:val="007560D5"/>
    <w:rsid w:val="0076263D"/>
    <w:rsid w:val="007627CE"/>
    <w:rsid w:val="00763D63"/>
    <w:rsid w:val="00773D76"/>
    <w:rsid w:val="0077755B"/>
    <w:rsid w:val="00777C43"/>
    <w:rsid w:val="00781AE9"/>
    <w:rsid w:val="00781BA8"/>
    <w:rsid w:val="00783D65"/>
    <w:rsid w:val="00783FBB"/>
    <w:rsid w:val="00784EE5"/>
    <w:rsid w:val="007854F8"/>
    <w:rsid w:val="00785ACE"/>
    <w:rsid w:val="007906CF"/>
    <w:rsid w:val="007927FB"/>
    <w:rsid w:val="00792A5C"/>
    <w:rsid w:val="007937FD"/>
    <w:rsid w:val="00795EEF"/>
    <w:rsid w:val="00796571"/>
    <w:rsid w:val="007974C9"/>
    <w:rsid w:val="007A09E4"/>
    <w:rsid w:val="007A32A3"/>
    <w:rsid w:val="007A46DB"/>
    <w:rsid w:val="007B0704"/>
    <w:rsid w:val="007B6532"/>
    <w:rsid w:val="007C168C"/>
    <w:rsid w:val="007C32EE"/>
    <w:rsid w:val="007C3FAA"/>
    <w:rsid w:val="007C54F8"/>
    <w:rsid w:val="007D14BE"/>
    <w:rsid w:val="007D4EE7"/>
    <w:rsid w:val="007D6439"/>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3763D"/>
    <w:rsid w:val="008417F7"/>
    <w:rsid w:val="00842DB2"/>
    <w:rsid w:val="008455EA"/>
    <w:rsid w:val="0085212F"/>
    <w:rsid w:val="00853FFA"/>
    <w:rsid w:val="0085587B"/>
    <w:rsid w:val="00856D35"/>
    <w:rsid w:val="008579C8"/>
    <w:rsid w:val="00857C5C"/>
    <w:rsid w:val="00860739"/>
    <w:rsid w:val="0086078F"/>
    <w:rsid w:val="00861B2A"/>
    <w:rsid w:val="00862AB4"/>
    <w:rsid w:val="008647E6"/>
    <w:rsid w:val="00864C1C"/>
    <w:rsid w:val="0086650D"/>
    <w:rsid w:val="00866E25"/>
    <w:rsid w:val="00872182"/>
    <w:rsid w:val="00874113"/>
    <w:rsid w:val="0087505E"/>
    <w:rsid w:val="008808CD"/>
    <w:rsid w:val="008808F5"/>
    <w:rsid w:val="008837CB"/>
    <w:rsid w:val="008846BF"/>
    <w:rsid w:val="0088638A"/>
    <w:rsid w:val="00886FF9"/>
    <w:rsid w:val="00892B9B"/>
    <w:rsid w:val="00892B9C"/>
    <w:rsid w:val="008967B4"/>
    <w:rsid w:val="008A0A3B"/>
    <w:rsid w:val="008A1D8F"/>
    <w:rsid w:val="008A62A4"/>
    <w:rsid w:val="008A7F32"/>
    <w:rsid w:val="008B068E"/>
    <w:rsid w:val="008B20D4"/>
    <w:rsid w:val="008B31D9"/>
    <w:rsid w:val="008C1AD7"/>
    <w:rsid w:val="008C1BB1"/>
    <w:rsid w:val="008C46E7"/>
    <w:rsid w:val="008C640A"/>
    <w:rsid w:val="008D0459"/>
    <w:rsid w:val="008D27B5"/>
    <w:rsid w:val="008D346C"/>
    <w:rsid w:val="008D58B2"/>
    <w:rsid w:val="008E028B"/>
    <w:rsid w:val="008E0D88"/>
    <w:rsid w:val="008E229A"/>
    <w:rsid w:val="008E30FA"/>
    <w:rsid w:val="008E5F7F"/>
    <w:rsid w:val="008E7023"/>
    <w:rsid w:val="008F3E95"/>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1101"/>
    <w:rsid w:val="00935B4E"/>
    <w:rsid w:val="00935D11"/>
    <w:rsid w:val="00940347"/>
    <w:rsid w:val="009403A9"/>
    <w:rsid w:val="009404C9"/>
    <w:rsid w:val="0094174A"/>
    <w:rsid w:val="00944575"/>
    <w:rsid w:val="0094764E"/>
    <w:rsid w:val="00952BB5"/>
    <w:rsid w:val="009532A3"/>
    <w:rsid w:val="00953878"/>
    <w:rsid w:val="00953EF4"/>
    <w:rsid w:val="00955B20"/>
    <w:rsid w:val="00962823"/>
    <w:rsid w:val="00967916"/>
    <w:rsid w:val="00970718"/>
    <w:rsid w:val="009713D3"/>
    <w:rsid w:val="00973116"/>
    <w:rsid w:val="00973EBA"/>
    <w:rsid w:val="00974C37"/>
    <w:rsid w:val="0098129E"/>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999"/>
    <w:rsid w:val="009B7C3C"/>
    <w:rsid w:val="009C1017"/>
    <w:rsid w:val="009C421A"/>
    <w:rsid w:val="009C57DE"/>
    <w:rsid w:val="009C7160"/>
    <w:rsid w:val="009C7951"/>
    <w:rsid w:val="009D0CAB"/>
    <w:rsid w:val="009D4BA7"/>
    <w:rsid w:val="009D4F3C"/>
    <w:rsid w:val="009D6A22"/>
    <w:rsid w:val="009D6E8C"/>
    <w:rsid w:val="009E64E9"/>
    <w:rsid w:val="009F08E1"/>
    <w:rsid w:val="009F1FAA"/>
    <w:rsid w:val="009F4F8B"/>
    <w:rsid w:val="009F5158"/>
    <w:rsid w:val="009F61BD"/>
    <w:rsid w:val="009F7C47"/>
    <w:rsid w:val="00A03690"/>
    <w:rsid w:val="00A104DF"/>
    <w:rsid w:val="00A14852"/>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362D"/>
    <w:rsid w:val="00A64515"/>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5584"/>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206"/>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95E2E"/>
    <w:rsid w:val="00BA0965"/>
    <w:rsid w:val="00BA1855"/>
    <w:rsid w:val="00BA2EFF"/>
    <w:rsid w:val="00BA32C6"/>
    <w:rsid w:val="00BA4516"/>
    <w:rsid w:val="00BB2ACB"/>
    <w:rsid w:val="00BB2D74"/>
    <w:rsid w:val="00BB591F"/>
    <w:rsid w:val="00BB743C"/>
    <w:rsid w:val="00BB7F67"/>
    <w:rsid w:val="00BC0CF0"/>
    <w:rsid w:val="00BC2654"/>
    <w:rsid w:val="00BC3C48"/>
    <w:rsid w:val="00BC3FB2"/>
    <w:rsid w:val="00BC64DA"/>
    <w:rsid w:val="00BD10DB"/>
    <w:rsid w:val="00BD2D62"/>
    <w:rsid w:val="00BD4178"/>
    <w:rsid w:val="00BD53F7"/>
    <w:rsid w:val="00BD6CA4"/>
    <w:rsid w:val="00BD7540"/>
    <w:rsid w:val="00BE0E55"/>
    <w:rsid w:val="00BE4256"/>
    <w:rsid w:val="00BE42F1"/>
    <w:rsid w:val="00BE4FCB"/>
    <w:rsid w:val="00BE6F04"/>
    <w:rsid w:val="00BE748E"/>
    <w:rsid w:val="00BF241E"/>
    <w:rsid w:val="00BF254F"/>
    <w:rsid w:val="00BF26EB"/>
    <w:rsid w:val="00BF32B4"/>
    <w:rsid w:val="00BF366D"/>
    <w:rsid w:val="00BF4006"/>
    <w:rsid w:val="00BF4CB6"/>
    <w:rsid w:val="00BF56F2"/>
    <w:rsid w:val="00BF665C"/>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5A6C"/>
    <w:rsid w:val="00C5017B"/>
    <w:rsid w:val="00C51788"/>
    <w:rsid w:val="00C51DB3"/>
    <w:rsid w:val="00C565A7"/>
    <w:rsid w:val="00C613D5"/>
    <w:rsid w:val="00C6284D"/>
    <w:rsid w:val="00C6340B"/>
    <w:rsid w:val="00C63840"/>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B57D8"/>
    <w:rsid w:val="00CC1F0E"/>
    <w:rsid w:val="00CC201D"/>
    <w:rsid w:val="00CC7912"/>
    <w:rsid w:val="00CD2966"/>
    <w:rsid w:val="00CD2CAD"/>
    <w:rsid w:val="00CD6078"/>
    <w:rsid w:val="00CD6831"/>
    <w:rsid w:val="00CD7C03"/>
    <w:rsid w:val="00CE6734"/>
    <w:rsid w:val="00CF19BB"/>
    <w:rsid w:val="00CF3D66"/>
    <w:rsid w:val="00CF461A"/>
    <w:rsid w:val="00CF50E6"/>
    <w:rsid w:val="00CF6C3A"/>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3585E"/>
    <w:rsid w:val="00D406FD"/>
    <w:rsid w:val="00D4107E"/>
    <w:rsid w:val="00D422ED"/>
    <w:rsid w:val="00D45E83"/>
    <w:rsid w:val="00D461AB"/>
    <w:rsid w:val="00D470F8"/>
    <w:rsid w:val="00D47304"/>
    <w:rsid w:val="00D530EB"/>
    <w:rsid w:val="00D544EC"/>
    <w:rsid w:val="00D623B7"/>
    <w:rsid w:val="00D623EF"/>
    <w:rsid w:val="00D62F8C"/>
    <w:rsid w:val="00D65936"/>
    <w:rsid w:val="00D71DEA"/>
    <w:rsid w:val="00D7368E"/>
    <w:rsid w:val="00D73BBC"/>
    <w:rsid w:val="00D73E13"/>
    <w:rsid w:val="00D7622C"/>
    <w:rsid w:val="00D81B94"/>
    <w:rsid w:val="00D81D60"/>
    <w:rsid w:val="00D83347"/>
    <w:rsid w:val="00D83F4E"/>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C625C"/>
    <w:rsid w:val="00DD0B91"/>
    <w:rsid w:val="00DD15F8"/>
    <w:rsid w:val="00DD19D0"/>
    <w:rsid w:val="00DD4DB8"/>
    <w:rsid w:val="00DE0CC4"/>
    <w:rsid w:val="00DE34EB"/>
    <w:rsid w:val="00DE50D6"/>
    <w:rsid w:val="00DE6F30"/>
    <w:rsid w:val="00DE77B3"/>
    <w:rsid w:val="00DE7B0D"/>
    <w:rsid w:val="00DF0D72"/>
    <w:rsid w:val="00DF3349"/>
    <w:rsid w:val="00DF4E9E"/>
    <w:rsid w:val="00DF6386"/>
    <w:rsid w:val="00DF63D2"/>
    <w:rsid w:val="00DF63DD"/>
    <w:rsid w:val="00DF7E54"/>
    <w:rsid w:val="00E113B4"/>
    <w:rsid w:val="00E11F32"/>
    <w:rsid w:val="00E13390"/>
    <w:rsid w:val="00E162AF"/>
    <w:rsid w:val="00E207CD"/>
    <w:rsid w:val="00E26FBF"/>
    <w:rsid w:val="00E273EC"/>
    <w:rsid w:val="00E30BF3"/>
    <w:rsid w:val="00E312CA"/>
    <w:rsid w:val="00E3227C"/>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61"/>
    <w:rsid w:val="00E75CF9"/>
    <w:rsid w:val="00E76A9C"/>
    <w:rsid w:val="00E82033"/>
    <w:rsid w:val="00E846CC"/>
    <w:rsid w:val="00E87BB0"/>
    <w:rsid w:val="00E91B30"/>
    <w:rsid w:val="00E91C86"/>
    <w:rsid w:val="00E9254D"/>
    <w:rsid w:val="00E928E4"/>
    <w:rsid w:val="00E93BEA"/>
    <w:rsid w:val="00E942D6"/>
    <w:rsid w:val="00E94B63"/>
    <w:rsid w:val="00EA31E8"/>
    <w:rsid w:val="00EA5A0C"/>
    <w:rsid w:val="00EA72DA"/>
    <w:rsid w:val="00EB1788"/>
    <w:rsid w:val="00EB4AD6"/>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C06"/>
    <w:rsid w:val="00F47E12"/>
    <w:rsid w:val="00F47FA2"/>
    <w:rsid w:val="00F536D8"/>
    <w:rsid w:val="00F54593"/>
    <w:rsid w:val="00F54603"/>
    <w:rsid w:val="00F6004D"/>
    <w:rsid w:val="00F720AD"/>
    <w:rsid w:val="00F73178"/>
    <w:rsid w:val="00F73829"/>
    <w:rsid w:val="00F74914"/>
    <w:rsid w:val="00F80C95"/>
    <w:rsid w:val="00F82622"/>
    <w:rsid w:val="00F834F5"/>
    <w:rsid w:val="00F86480"/>
    <w:rsid w:val="00F86C18"/>
    <w:rsid w:val="00F906D5"/>
    <w:rsid w:val="00F9197C"/>
    <w:rsid w:val="00F97414"/>
    <w:rsid w:val="00FA5F28"/>
    <w:rsid w:val="00FB121C"/>
    <w:rsid w:val="00FB1C69"/>
    <w:rsid w:val="00FB3EED"/>
    <w:rsid w:val="00FC2175"/>
    <w:rsid w:val="00FC43BC"/>
    <w:rsid w:val="00FC58D9"/>
    <w:rsid w:val="00FC6F72"/>
    <w:rsid w:val="00FC7778"/>
    <w:rsid w:val="00FC7F55"/>
    <w:rsid w:val="00FD08A7"/>
    <w:rsid w:val="00FD0A17"/>
    <w:rsid w:val="00FD17B0"/>
    <w:rsid w:val="00FD1D5D"/>
    <w:rsid w:val="00FD3FB4"/>
    <w:rsid w:val="00FE0F66"/>
    <w:rsid w:val="00FE18BE"/>
    <w:rsid w:val="00FE38F1"/>
    <w:rsid w:val="00FE50B7"/>
    <w:rsid w:val="00FE60C9"/>
    <w:rsid w:val="00FF03A6"/>
    <w:rsid w:val="00FF3CEF"/>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131095614">
      <w:bodyDiv w:val="1"/>
      <w:marLeft w:val="0"/>
      <w:marRight w:val="0"/>
      <w:marTop w:val="0"/>
      <w:marBottom w:val="0"/>
      <w:divBdr>
        <w:top w:val="none" w:sz="0" w:space="0" w:color="auto"/>
        <w:left w:val="none" w:sz="0" w:space="0" w:color="auto"/>
        <w:bottom w:val="none" w:sz="0" w:space="0" w:color="auto"/>
        <w:right w:val="none" w:sz="0" w:space="0" w:color="auto"/>
      </w:divBdr>
    </w:div>
    <w:div w:id="197742941">
      <w:bodyDiv w:val="1"/>
      <w:marLeft w:val="0"/>
      <w:marRight w:val="0"/>
      <w:marTop w:val="0"/>
      <w:marBottom w:val="0"/>
      <w:divBdr>
        <w:top w:val="none" w:sz="0" w:space="0" w:color="auto"/>
        <w:left w:val="none" w:sz="0" w:space="0" w:color="auto"/>
        <w:bottom w:val="none" w:sz="0" w:space="0" w:color="auto"/>
        <w:right w:val="none" w:sz="0" w:space="0" w:color="auto"/>
      </w:divBdr>
      <w:divsChild>
        <w:div w:id="1373922775">
          <w:marLeft w:val="0"/>
          <w:marRight w:val="0"/>
          <w:marTop w:val="0"/>
          <w:marBottom w:val="0"/>
          <w:divBdr>
            <w:top w:val="none" w:sz="0" w:space="0" w:color="auto"/>
            <w:left w:val="none" w:sz="0" w:space="0" w:color="auto"/>
            <w:bottom w:val="none" w:sz="0" w:space="0" w:color="auto"/>
            <w:right w:val="none" w:sz="0" w:space="0" w:color="auto"/>
          </w:divBdr>
          <w:divsChild>
            <w:div w:id="377513733">
              <w:marLeft w:val="0"/>
              <w:marRight w:val="0"/>
              <w:marTop w:val="0"/>
              <w:marBottom w:val="180"/>
              <w:divBdr>
                <w:top w:val="none" w:sz="0" w:space="0" w:color="auto"/>
                <w:left w:val="none" w:sz="0" w:space="0" w:color="auto"/>
                <w:bottom w:val="none" w:sz="0" w:space="0" w:color="auto"/>
                <w:right w:val="none" w:sz="0" w:space="0" w:color="auto"/>
              </w:divBdr>
              <w:divsChild>
                <w:div w:id="155653956">
                  <w:marLeft w:val="0"/>
                  <w:marRight w:val="0"/>
                  <w:marTop w:val="0"/>
                  <w:marBottom w:val="0"/>
                  <w:divBdr>
                    <w:top w:val="none" w:sz="0" w:space="0" w:color="auto"/>
                    <w:left w:val="none" w:sz="0" w:space="0" w:color="auto"/>
                    <w:bottom w:val="none" w:sz="0" w:space="0" w:color="auto"/>
                    <w:right w:val="none" w:sz="0" w:space="0" w:color="auto"/>
                  </w:divBdr>
                  <w:divsChild>
                    <w:div w:id="1233127798">
                      <w:marLeft w:val="0"/>
                      <w:marRight w:val="0"/>
                      <w:marTop w:val="0"/>
                      <w:marBottom w:val="0"/>
                      <w:divBdr>
                        <w:top w:val="none" w:sz="0" w:space="0" w:color="auto"/>
                        <w:left w:val="none" w:sz="0" w:space="0" w:color="auto"/>
                        <w:bottom w:val="none" w:sz="0" w:space="0" w:color="auto"/>
                        <w:right w:val="none" w:sz="0" w:space="0" w:color="auto"/>
                      </w:divBdr>
                      <w:divsChild>
                        <w:div w:id="789326750">
                          <w:marLeft w:val="0"/>
                          <w:marRight w:val="0"/>
                          <w:marTop w:val="75"/>
                          <w:marBottom w:val="75"/>
                          <w:divBdr>
                            <w:top w:val="none" w:sz="0" w:space="0" w:color="auto"/>
                            <w:left w:val="none" w:sz="0" w:space="0" w:color="auto"/>
                            <w:bottom w:val="none" w:sz="0" w:space="0" w:color="auto"/>
                            <w:right w:val="none" w:sz="0" w:space="0" w:color="auto"/>
                          </w:divBdr>
                        </w:div>
                        <w:div w:id="1897545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90669566">
          <w:marLeft w:val="0"/>
          <w:marRight w:val="0"/>
          <w:marTop w:val="0"/>
          <w:marBottom w:val="0"/>
          <w:divBdr>
            <w:top w:val="none" w:sz="0" w:space="0" w:color="auto"/>
            <w:left w:val="none" w:sz="0" w:space="0" w:color="auto"/>
            <w:bottom w:val="none" w:sz="0" w:space="0" w:color="auto"/>
            <w:right w:val="none" w:sz="0" w:space="0" w:color="auto"/>
          </w:divBdr>
          <w:divsChild>
            <w:div w:id="1774549061">
              <w:marLeft w:val="0"/>
              <w:marRight w:val="0"/>
              <w:marTop w:val="0"/>
              <w:marBottom w:val="0"/>
              <w:divBdr>
                <w:top w:val="none" w:sz="0" w:space="0" w:color="auto"/>
                <w:left w:val="none" w:sz="0" w:space="0" w:color="auto"/>
                <w:bottom w:val="none" w:sz="0" w:space="0" w:color="auto"/>
                <w:right w:val="none" w:sz="0" w:space="0" w:color="auto"/>
              </w:divBdr>
              <w:divsChild>
                <w:div w:id="1350596305">
                  <w:marLeft w:val="0"/>
                  <w:marRight w:val="0"/>
                  <w:marTop w:val="0"/>
                  <w:marBottom w:val="0"/>
                  <w:divBdr>
                    <w:top w:val="none" w:sz="0" w:space="0" w:color="auto"/>
                    <w:left w:val="none" w:sz="0" w:space="0" w:color="auto"/>
                    <w:bottom w:val="none" w:sz="0" w:space="0" w:color="auto"/>
                    <w:right w:val="none" w:sz="0" w:space="0" w:color="auto"/>
                  </w:divBdr>
                  <w:divsChild>
                    <w:div w:id="1297487572">
                      <w:marLeft w:val="0"/>
                      <w:marRight w:val="0"/>
                      <w:marTop w:val="0"/>
                      <w:marBottom w:val="0"/>
                      <w:divBdr>
                        <w:top w:val="none" w:sz="0" w:space="0" w:color="auto"/>
                        <w:left w:val="none" w:sz="0" w:space="0" w:color="auto"/>
                        <w:bottom w:val="none" w:sz="0" w:space="0" w:color="auto"/>
                        <w:right w:val="none" w:sz="0" w:space="0" w:color="auto"/>
                      </w:divBdr>
                      <w:divsChild>
                        <w:div w:id="150099819">
                          <w:marLeft w:val="0"/>
                          <w:marRight w:val="0"/>
                          <w:marTop w:val="75"/>
                          <w:marBottom w:val="75"/>
                          <w:divBdr>
                            <w:top w:val="none" w:sz="0" w:space="0" w:color="auto"/>
                            <w:left w:val="none" w:sz="0" w:space="0" w:color="auto"/>
                            <w:bottom w:val="none" w:sz="0" w:space="0" w:color="auto"/>
                            <w:right w:val="none" w:sz="0" w:space="0" w:color="auto"/>
                          </w:divBdr>
                          <w:divsChild>
                            <w:div w:id="728921654">
                              <w:marLeft w:val="0"/>
                              <w:marRight w:val="0"/>
                              <w:marTop w:val="0"/>
                              <w:marBottom w:val="0"/>
                              <w:divBdr>
                                <w:top w:val="none" w:sz="0" w:space="0" w:color="auto"/>
                                <w:left w:val="none" w:sz="0" w:space="0" w:color="auto"/>
                                <w:bottom w:val="none" w:sz="0" w:space="0" w:color="auto"/>
                                <w:right w:val="none" w:sz="0" w:space="0" w:color="auto"/>
                              </w:divBdr>
                              <w:divsChild>
                                <w:div w:id="524367333">
                                  <w:marLeft w:val="0"/>
                                  <w:marRight w:val="0"/>
                                  <w:marTop w:val="0"/>
                                  <w:marBottom w:val="0"/>
                                  <w:divBdr>
                                    <w:top w:val="none" w:sz="0" w:space="0" w:color="auto"/>
                                    <w:left w:val="none" w:sz="0" w:space="0" w:color="auto"/>
                                    <w:bottom w:val="none" w:sz="0" w:space="0" w:color="auto"/>
                                    <w:right w:val="none" w:sz="0" w:space="0" w:color="auto"/>
                                  </w:divBdr>
                                </w:div>
                              </w:divsChild>
                            </w:div>
                            <w:div w:id="1670132644">
                              <w:marLeft w:val="0"/>
                              <w:marRight w:val="0"/>
                              <w:marTop w:val="120"/>
                              <w:marBottom w:val="0"/>
                              <w:divBdr>
                                <w:top w:val="none" w:sz="0" w:space="0" w:color="auto"/>
                                <w:left w:val="none" w:sz="0" w:space="0" w:color="auto"/>
                                <w:bottom w:val="none" w:sz="0" w:space="0" w:color="auto"/>
                                <w:right w:val="none" w:sz="0" w:space="0" w:color="auto"/>
                              </w:divBdr>
                              <w:divsChild>
                                <w:div w:id="490372211">
                                  <w:marLeft w:val="0"/>
                                  <w:marRight w:val="0"/>
                                  <w:marTop w:val="0"/>
                                  <w:marBottom w:val="0"/>
                                  <w:divBdr>
                                    <w:top w:val="none" w:sz="0" w:space="0" w:color="auto"/>
                                    <w:left w:val="none" w:sz="0" w:space="0" w:color="auto"/>
                                    <w:bottom w:val="none" w:sz="0" w:space="0" w:color="auto"/>
                                    <w:right w:val="none" w:sz="0" w:space="0" w:color="auto"/>
                                  </w:divBdr>
                                </w:div>
                              </w:divsChild>
                            </w:div>
                            <w:div w:id="1314725166">
                              <w:marLeft w:val="0"/>
                              <w:marRight w:val="0"/>
                              <w:marTop w:val="120"/>
                              <w:marBottom w:val="0"/>
                              <w:divBdr>
                                <w:top w:val="none" w:sz="0" w:space="0" w:color="auto"/>
                                <w:left w:val="none" w:sz="0" w:space="0" w:color="auto"/>
                                <w:bottom w:val="none" w:sz="0" w:space="0" w:color="auto"/>
                                <w:right w:val="none" w:sz="0" w:space="0" w:color="auto"/>
                              </w:divBdr>
                              <w:divsChild>
                                <w:div w:id="682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1943536514">
      <w:bodyDiv w:val="1"/>
      <w:marLeft w:val="0"/>
      <w:marRight w:val="0"/>
      <w:marTop w:val="0"/>
      <w:marBottom w:val="0"/>
      <w:divBdr>
        <w:top w:val="none" w:sz="0" w:space="0" w:color="auto"/>
        <w:left w:val="none" w:sz="0" w:space="0" w:color="auto"/>
        <w:bottom w:val="none" w:sz="0" w:space="0" w:color="auto"/>
        <w:right w:val="none" w:sz="0" w:space="0" w:color="auto"/>
      </w:divBdr>
    </w:div>
    <w:div w:id="19790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Amanda</cp:lastModifiedBy>
  <cp:revision>3</cp:revision>
  <cp:lastPrinted>2021-04-21T21:28:00Z</cp:lastPrinted>
  <dcterms:created xsi:type="dcterms:W3CDTF">2021-10-20T19:04:00Z</dcterms:created>
  <dcterms:modified xsi:type="dcterms:W3CDTF">2021-10-20T21:30:00Z</dcterms:modified>
</cp:coreProperties>
</file>